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6DCC" w:rsidRDefault="00D56DCC">
      <w:pPr>
        <w:pStyle w:val="ConsPlusTitlePage"/>
      </w:pPr>
      <w:r>
        <w:t xml:space="preserve">Документ предоставлен </w:t>
      </w:r>
      <w:hyperlink r:id="rId4" w:history="1">
        <w:r>
          <w:rPr>
            <w:color w:val="0000FF"/>
          </w:rPr>
          <w:t>КонсультантПлюс</w:t>
        </w:r>
      </w:hyperlink>
      <w:r>
        <w:br/>
      </w:r>
    </w:p>
    <w:p w:rsidR="00D56DCC" w:rsidRDefault="00D56DCC">
      <w:pPr>
        <w:pStyle w:val="ConsPlusNormal"/>
        <w:jc w:val="both"/>
        <w:outlineLvl w:val="0"/>
      </w:pPr>
    </w:p>
    <w:p w:rsidR="00D56DCC" w:rsidRDefault="00D56DCC">
      <w:pPr>
        <w:pStyle w:val="ConsPlusNormal"/>
        <w:outlineLvl w:val="0"/>
      </w:pPr>
      <w:r>
        <w:t>Зарегистрировано в Минюсте России 22 декабря 2009 г. N 15785</w:t>
      </w:r>
    </w:p>
    <w:p w:rsidR="00D56DCC" w:rsidRDefault="00D56DCC">
      <w:pPr>
        <w:pStyle w:val="ConsPlusNormal"/>
        <w:pBdr>
          <w:top w:val="single" w:sz="6" w:space="0" w:color="auto"/>
        </w:pBdr>
        <w:spacing w:before="100" w:after="100"/>
        <w:jc w:val="both"/>
        <w:rPr>
          <w:sz w:val="2"/>
          <w:szCs w:val="2"/>
        </w:rPr>
      </w:pPr>
    </w:p>
    <w:p w:rsidR="00D56DCC" w:rsidRDefault="00D56DCC">
      <w:pPr>
        <w:pStyle w:val="ConsPlusNormal"/>
      </w:pPr>
    </w:p>
    <w:p w:rsidR="00D56DCC" w:rsidRDefault="00D56DCC">
      <w:pPr>
        <w:pStyle w:val="ConsPlusTitle"/>
        <w:jc w:val="center"/>
      </w:pPr>
      <w:r>
        <w:t>МИНИСТЕРСТВО ОБРАЗОВАНИЯ И НАУКИ РОССИЙСКОЙ ФЕДЕРАЦИИ</w:t>
      </w:r>
    </w:p>
    <w:p w:rsidR="00D56DCC" w:rsidRDefault="00D56DCC">
      <w:pPr>
        <w:pStyle w:val="ConsPlusTitle"/>
        <w:jc w:val="center"/>
      </w:pPr>
    </w:p>
    <w:p w:rsidR="00D56DCC" w:rsidRDefault="00D56DCC">
      <w:pPr>
        <w:pStyle w:val="ConsPlusTitle"/>
        <w:jc w:val="center"/>
      </w:pPr>
      <w:r>
        <w:t>ПРИКАЗ</w:t>
      </w:r>
    </w:p>
    <w:p w:rsidR="00D56DCC" w:rsidRDefault="00D56DCC">
      <w:pPr>
        <w:pStyle w:val="ConsPlusTitle"/>
        <w:jc w:val="center"/>
      </w:pPr>
      <w:r>
        <w:t>от 6 октября 2009 г. N 373</w:t>
      </w:r>
    </w:p>
    <w:p w:rsidR="00D56DCC" w:rsidRDefault="00D56DCC">
      <w:pPr>
        <w:pStyle w:val="ConsPlusTitle"/>
        <w:jc w:val="center"/>
      </w:pPr>
    </w:p>
    <w:p w:rsidR="00D56DCC" w:rsidRDefault="00D56DCC">
      <w:pPr>
        <w:pStyle w:val="ConsPlusTitle"/>
        <w:jc w:val="center"/>
      </w:pPr>
      <w:r>
        <w:t>ОБ УТВЕРЖДЕНИИ И ВВЕДЕНИИ В ДЕЙСТВИЕ</w:t>
      </w:r>
    </w:p>
    <w:p w:rsidR="00D56DCC" w:rsidRDefault="00D56DCC">
      <w:pPr>
        <w:pStyle w:val="ConsPlusTitle"/>
        <w:jc w:val="center"/>
      </w:pPr>
      <w:r>
        <w:t>ФЕДЕРАЛЬНОГО ГОСУДАРСТВЕННОГО ОБРАЗОВАТЕЛЬНОГО СТАНДАРТА</w:t>
      </w:r>
    </w:p>
    <w:p w:rsidR="00D56DCC" w:rsidRDefault="00D56DCC">
      <w:pPr>
        <w:pStyle w:val="ConsPlusTitle"/>
        <w:jc w:val="center"/>
      </w:pPr>
      <w:r>
        <w:t>НАЧАЛЬНОГО ОБЩЕГО ОБРАЗОВАНИЯ</w:t>
      </w:r>
    </w:p>
    <w:p w:rsidR="00D56DCC" w:rsidRDefault="00D56DC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D56DCC">
        <w:trPr>
          <w:jc w:val="center"/>
        </w:trPr>
        <w:tc>
          <w:tcPr>
            <w:tcW w:w="9294" w:type="dxa"/>
            <w:tcBorders>
              <w:top w:val="nil"/>
              <w:left w:val="single" w:sz="24" w:space="0" w:color="CED3F1"/>
              <w:bottom w:val="nil"/>
              <w:right w:val="single" w:sz="24" w:space="0" w:color="F4F3F8"/>
            </w:tcBorders>
            <w:shd w:val="clear" w:color="auto" w:fill="F4F3F8"/>
          </w:tcPr>
          <w:p w:rsidR="00D56DCC" w:rsidRDefault="00D56DCC">
            <w:pPr>
              <w:pStyle w:val="ConsPlusNormal"/>
              <w:jc w:val="center"/>
            </w:pPr>
            <w:r>
              <w:rPr>
                <w:color w:val="392C69"/>
              </w:rPr>
              <w:t>Список изменяющих документов</w:t>
            </w:r>
          </w:p>
          <w:p w:rsidR="00D56DCC" w:rsidRDefault="00D56DCC">
            <w:pPr>
              <w:pStyle w:val="ConsPlusNormal"/>
              <w:jc w:val="center"/>
            </w:pPr>
            <w:r>
              <w:rPr>
                <w:color w:val="392C69"/>
              </w:rPr>
              <w:t xml:space="preserve">(в ред. Приказов Минобрнауки России от 26.11.2010 </w:t>
            </w:r>
            <w:hyperlink r:id="rId5" w:history="1">
              <w:r>
                <w:rPr>
                  <w:color w:val="0000FF"/>
                </w:rPr>
                <w:t>N 1241</w:t>
              </w:r>
            </w:hyperlink>
            <w:r>
              <w:rPr>
                <w:color w:val="392C69"/>
              </w:rPr>
              <w:t>,</w:t>
            </w:r>
          </w:p>
          <w:p w:rsidR="00D56DCC" w:rsidRDefault="00D56DCC">
            <w:pPr>
              <w:pStyle w:val="ConsPlusNormal"/>
              <w:jc w:val="center"/>
            </w:pPr>
            <w:r>
              <w:rPr>
                <w:color w:val="392C69"/>
              </w:rPr>
              <w:t xml:space="preserve">от 22.09.2011 </w:t>
            </w:r>
            <w:hyperlink r:id="rId6" w:history="1">
              <w:r>
                <w:rPr>
                  <w:color w:val="0000FF"/>
                </w:rPr>
                <w:t>N 2357</w:t>
              </w:r>
            </w:hyperlink>
            <w:r>
              <w:rPr>
                <w:color w:val="392C69"/>
              </w:rPr>
              <w:t xml:space="preserve">, от 18.12.2012 </w:t>
            </w:r>
            <w:hyperlink r:id="rId7" w:history="1">
              <w:r>
                <w:rPr>
                  <w:color w:val="0000FF"/>
                </w:rPr>
                <w:t>N 1060</w:t>
              </w:r>
            </w:hyperlink>
            <w:r>
              <w:rPr>
                <w:color w:val="392C69"/>
              </w:rPr>
              <w:t>,</w:t>
            </w:r>
          </w:p>
          <w:p w:rsidR="00D56DCC" w:rsidRDefault="00D56DCC">
            <w:pPr>
              <w:pStyle w:val="ConsPlusNormal"/>
              <w:jc w:val="center"/>
            </w:pPr>
            <w:r>
              <w:rPr>
                <w:color w:val="392C69"/>
              </w:rPr>
              <w:t xml:space="preserve">от 29.12.2014 </w:t>
            </w:r>
            <w:hyperlink r:id="rId8" w:history="1">
              <w:r>
                <w:rPr>
                  <w:color w:val="0000FF"/>
                </w:rPr>
                <w:t>N 1643</w:t>
              </w:r>
            </w:hyperlink>
            <w:r>
              <w:rPr>
                <w:color w:val="392C69"/>
              </w:rPr>
              <w:t xml:space="preserve">, от 18.05.2015 </w:t>
            </w:r>
            <w:hyperlink r:id="rId9" w:history="1">
              <w:r>
                <w:rPr>
                  <w:color w:val="0000FF"/>
                </w:rPr>
                <w:t>N 507</w:t>
              </w:r>
            </w:hyperlink>
            <w:r>
              <w:rPr>
                <w:color w:val="392C69"/>
              </w:rPr>
              <w:t>,</w:t>
            </w:r>
          </w:p>
          <w:p w:rsidR="00D56DCC" w:rsidRDefault="00D56DCC">
            <w:pPr>
              <w:pStyle w:val="ConsPlusNormal"/>
              <w:jc w:val="center"/>
            </w:pPr>
            <w:r>
              <w:rPr>
                <w:color w:val="392C69"/>
              </w:rPr>
              <w:t xml:space="preserve">от 31.12.2015 </w:t>
            </w:r>
            <w:hyperlink r:id="rId10" w:history="1">
              <w:r>
                <w:rPr>
                  <w:color w:val="0000FF"/>
                </w:rPr>
                <w:t>N 1576</w:t>
              </w:r>
            </w:hyperlink>
            <w:r>
              <w:rPr>
                <w:color w:val="392C69"/>
              </w:rPr>
              <w:t>)</w:t>
            </w:r>
          </w:p>
        </w:tc>
      </w:tr>
    </w:tbl>
    <w:p w:rsidR="00D56DCC" w:rsidRDefault="00D56DCC">
      <w:pPr>
        <w:pStyle w:val="ConsPlusNormal"/>
        <w:ind w:firstLine="540"/>
        <w:jc w:val="both"/>
      </w:pPr>
    </w:p>
    <w:p w:rsidR="00D56DCC" w:rsidRDefault="00D56DCC">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и </w:t>
      </w:r>
      <w:hyperlink r:id="rId11" w:history="1">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 ст. 4377; 2014, N 38, ст. 5096), приказываю:</w:t>
      </w:r>
    </w:p>
    <w:p w:rsidR="00D56DCC" w:rsidRDefault="00D56DCC">
      <w:pPr>
        <w:pStyle w:val="ConsPlusNormal"/>
        <w:jc w:val="both"/>
      </w:pPr>
      <w:r>
        <w:t xml:space="preserve">(преамбула в ред. </w:t>
      </w:r>
      <w:hyperlink r:id="rId1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1. Утвердить прилагаемый федеральный государственный образовательный </w:t>
      </w:r>
      <w:hyperlink w:anchor="P37" w:history="1">
        <w:r>
          <w:rPr>
            <w:color w:val="0000FF"/>
          </w:rPr>
          <w:t>стандарт</w:t>
        </w:r>
      </w:hyperlink>
      <w:r>
        <w:t xml:space="preserve"> начального общего образования.</w:t>
      </w:r>
    </w:p>
    <w:p w:rsidR="00D56DCC" w:rsidRDefault="00D56DCC">
      <w:pPr>
        <w:pStyle w:val="ConsPlusNormal"/>
        <w:spacing w:before="220"/>
        <w:ind w:firstLine="540"/>
        <w:jc w:val="both"/>
      </w:pPr>
      <w:r>
        <w:t xml:space="preserve">2. Ввести в действие с 1 января 2010 г. федеральный государственный образовательный </w:t>
      </w:r>
      <w:hyperlink w:anchor="P37" w:history="1">
        <w:r>
          <w:rPr>
            <w:color w:val="0000FF"/>
          </w:rPr>
          <w:t>стандарт</w:t>
        </w:r>
      </w:hyperlink>
      <w:r>
        <w:t>, утвержденный настоящим Приказом.</w:t>
      </w:r>
    </w:p>
    <w:p w:rsidR="00D56DCC" w:rsidRDefault="00D56DCC">
      <w:pPr>
        <w:pStyle w:val="ConsPlusNormal"/>
        <w:ind w:firstLine="540"/>
        <w:jc w:val="both"/>
      </w:pPr>
    </w:p>
    <w:p w:rsidR="00D56DCC" w:rsidRDefault="00D56DCC">
      <w:pPr>
        <w:pStyle w:val="ConsPlusNormal"/>
        <w:jc w:val="right"/>
      </w:pPr>
      <w:r>
        <w:t>Министр</w:t>
      </w:r>
    </w:p>
    <w:p w:rsidR="00D56DCC" w:rsidRDefault="00D56DCC">
      <w:pPr>
        <w:pStyle w:val="ConsPlusNormal"/>
        <w:jc w:val="right"/>
      </w:pPr>
      <w:r>
        <w:t>А.ФУРСЕНКО</w:t>
      </w:r>
    </w:p>
    <w:p w:rsidR="00D56DCC" w:rsidRDefault="00D56DCC">
      <w:pPr>
        <w:pStyle w:val="ConsPlusNormal"/>
        <w:ind w:firstLine="540"/>
        <w:jc w:val="both"/>
      </w:pPr>
    </w:p>
    <w:p w:rsidR="00D56DCC" w:rsidRDefault="00D56DCC">
      <w:pPr>
        <w:pStyle w:val="ConsPlusNormal"/>
        <w:ind w:firstLine="540"/>
        <w:jc w:val="both"/>
      </w:pPr>
    </w:p>
    <w:p w:rsidR="00D56DCC" w:rsidRDefault="00D56DCC">
      <w:pPr>
        <w:pStyle w:val="ConsPlusNormal"/>
        <w:ind w:firstLine="540"/>
        <w:jc w:val="both"/>
      </w:pPr>
    </w:p>
    <w:p w:rsidR="00D56DCC" w:rsidRDefault="00D56DCC">
      <w:pPr>
        <w:pStyle w:val="ConsPlusNormal"/>
        <w:ind w:firstLine="540"/>
        <w:jc w:val="both"/>
      </w:pPr>
    </w:p>
    <w:p w:rsidR="00D56DCC" w:rsidRDefault="00D56DCC">
      <w:pPr>
        <w:pStyle w:val="ConsPlusNormal"/>
        <w:ind w:firstLine="540"/>
        <w:jc w:val="both"/>
      </w:pPr>
    </w:p>
    <w:p w:rsidR="00D56DCC" w:rsidRDefault="00D56DCC">
      <w:pPr>
        <w:pStyle w:val="ConsPlusNormal"/>
        <w:jc w:val="right"/>
        <w:outlineLvl w:val="0"/>
      </w:pPr>
      <w:r>
        <w:t>Приложение</w:t>
      </w:r>
    </w:p>
    <w:p w:rsidR="00D56DCC" w:rsidRDefault="00D56DCC">
      <w:pPr>
        <w:pStyle w:val="ConsPlusNormal"/>
        <w:ind w:firstLine="540"/>
        <w:jc w:val="both"/>
      </w:pPr>
    </w:p>
    <w:p w:rsidR="00D56DCC" w:rsidRDefault="00D56DCC">
      <w:pPr>
        <w:pStyle w:val="ConsPlusNormal"/>
        <w:jc w:val="right"/>
      </w:pPr>
      <w:r>
        <w:t>Утвержден</w:t>
      </w:r>
    </w:p>
    <w:p w:rsidR="00D56DCC" w:rsidRDefault="00D56DCC">
      <w:pPr>
        <w:pStyle w:val="ConsPlusNormal"/>
        <w:jc w:val="right"/>
      </w:pPr>
      <w:r>
        <w:t>Приказом Министерства образования</w:t>
      </w:r>
    </w:p>
    <w:p w:rsidR="00D56DCC" w:rsidRDefault="00D56DCC">
      <w:pPr>
        <w:pStyle w:val="ConsPlusNormal"/>
        <w:jc w:val="right"/>
      </w:pPr>
      <w:r>
        <w:t>и науки Российской Федерации</w:t>
      </w:r>
    </w:p>
    <w:p w:rsidR="00D56DCC" w:rsidRDefault="00D56DCC">
      <w:pPr>
        <w:pStyle w:val="ConsPlusNormal"/>
        <w:jc w:val="right"/>
      </w:pPr>
      <w:r>
        <w:t>от 6 октября 2009 г. N 373</w:t>
      </w:r>
    </w:p>
    <w:p w:rsidR="00D56DCC" w:rsidRDefault="00D56DCC">
      <w:pPr>
        <w:pStyle w:val="ConsPlusNormal"/>
        <w:ind w:firstLine="540"/>
        <w:jc w:val="both"/>
      </w:pPr>
    </w:p>
    <w:p w:rsidR="00D56DCC" w:rsidRDefault="00D56DCC">
      <w:pPr>
        <w:pStyle w:val="ConsPlusTitle"/>
        <w:jc w:val="center"/>
      </w:pPr>
      <w:bookmarkStart w:id="0" w:name="P37"/>
      <w:bookmarkEnd w:id="0"/>
      <w:r>
        <w:t>ФЕДЕРАЛЬНЫЙ ГОСУДАРСТВЕННЫЙ ОБРАЗОВАТЕЛЬНЫЙ СТАНДАРТ</w:t>
      </w:r>
    </w:p>
    <w:p w:rsidR="00D56DCC" w:rsidRDefault="00D56DCC">
      <w:pPr>
        <w:pStyle w:val="ConsPlusTitle"/>
        <w:jc w:val="center"/>
      </w:pPr>
      <w:r>
        <w:t>НАЧАЛЬНОГО ОБЩЕГО ОБРАЗОВАНИЯ</w:t>
      </w:r>
    </w:p>
    <w:p w:rsidR="00D56DCC" w:rsidRDefault="00D56DC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D56DCC">
        <w:trPr>
          <w:jc w:val="center"/>
        </w:trPr>
        <w:tc>
          <w:tcPr>
            <w:tcW w:w="9294" w:type="dxa"/>
            <w:tcBorders>
              <w:top w:val="nil"/>
              <w:left w:val="single" w:sz="24" w:space="0" w:color="CED3F1"/>
              <w:bottom w:val="nil"/>
              <w:right w:val="single" w:sz="24" w:space="0" w:color="F4F3F8"/>
            </w:tcBorders>
            <w:shd w:val="clear" w:color="auto" w:fill="F4F3F8"/>
          </w:tcPr>
          <w:p w:rsidR="00D56DCC" w:rsidRDefault="00D56DCC">
            <w:pPr>
              <w:pStyle w:val="ConsPlusNormal"/>
              <w:jc w:val="center"/>
            </w:pPr>
            <w:r>
              <w:rPr>
                <w:color w:val="392C69"/>
              </w:rPr>
              <w:lastRenderedPageBreak/>
              <w:t>Список изменяющих документов</w:t>
            </w:r>
          </w:p>
          <w:p w:rsidR="00D56DCC" w:rsidRDefault="00D56DCC">
            <w:pPr>
              <w:pStyle w:val="ConsPlusNormal"/>
              <w:jc w:val="center"/>
            </w:pPr>
            <w:r>
              <w:rPr>
                <w:color w:val="392C69"/>
              </w:rPr>
              <w:t xml:space="preserve">(в ред. Приказов Минобрнауки России от 26.11.2010 </w:t>
            </w:r>
            <w:hyperlink r:id="rId13" w:history="1">
              <w:r>
                <w:rPr>
                  <w:color w:val="0000FF"/>
                </w:rPr>
                <w:t>N 1241</w:t>
              </w:r>
            </w:hyperlink>
            <w:r>
              <w:rPr>
                <w:color w:val="392C69"/>
              </w:rPr>
              <w:t>,</w:t>
            </w:r>
          </w:p>
          <w:p w:rsidR="00D56DCC" w:rsidRDefault="00D56DCC">
            <w:pPr>
              <w:pStyle w:val="ConsPlusNormal"/>
              <w:jc w:val="center"/>
            </w:pPr>
            <w:r>
              <w:rPr>
                <w:color w:val="392C69"/>
              </w:rPr>
              <w:t xml:space="preserve">от 22.09.2011 </w:t>
            </w:r>
            <w:hyperlink r:id="rId14" w:history="1">
              <w:r>
                <w:rPr>
                  <w:color w:val="0000FF"/>
                </w:rPr>
                <w:t>N 2357</w:t>
              </w:r>
            </w:hyperlink>
            <w:r>
              <w:rPr>
                <w:color w:val="392C69"/>
              </w:rPr>
              <w:t xml:space="preserve">, от 18.12.2012 </w:t>
            </w:r>
            <w:hyperlink r:id="rId15" w:history="1">
              <w:r>
                <w:rPr>
                  <w:color w:val="0000FF"/>
                </w:rPr>
                <w:t>N 1060</w:t>
              </w:r>
            </w:hyperlink>
            <w:r>
              <w:rPr>
                <w:color w:val="392C69"/>
              </w:rPr>
              <w:t>,</w:t>
            </w:r>
          </w:p>
          <w:p w:rsidR="00D56DCC" w:rsidRDefault="00D56DCC">
            <w:pPr>
              <w:pStyle w:val="ConsPlusNormal"/>
              <w:jc w:val="center"/>
            </w:pPr>
            <w:r>
              <w:rPr>
                <w:color w:val="392C69"/>
              </w:rPr>
              <w:t xml:space="preserve">от 29.12.2014 </w:t>
            </w:r>
            <w:hyperlink r:id="rId16" w:history="1">
              <w:r>
                <w:rPr>
                  <w:color w:val="0000FF"/>
                </w:rPr>
                <w:t>N 1643</w:t>
              </w:r>
            </w:hyperlink>
            <w:r>
              <w:rPr>
                <w:color w:val="392C69"/>
              </w:rPr>
              <w:t xml:space="preserve">, от 18.05.2015 </w:t>
            </w:r>
            <w:hyperlink r:id="rId17" w:history="1">
              <w:r>
                <w:rPr>
                  <w:color w:val="0000FF"/>
                </w:rPr>
                <w:t>N 507</w:t>
              </w:r>
            </w:hyperlink>
            <w:r>
              <w:rPr>
                <w:color w:val="392C69"/>
              </w:rPr>
              <w:t>,</w:t>
            </w:r>
          </w:p>
          <w:p w:rsidR="00D56DCC" w:rsidRDefault="00D56DCC">
            <w:pPr>
              <w:pStyle w:val="ConsPlusNormal"/>
              <w:jc w:val="center"/>
            </w:pPr>
            <w:r>
              <w:rPr>
                <w:color w:val="392C69"/>
              </w:rPr>
              <w:t xml:space="preserve">от 31.12.2015 </w:t>
            </w:r>
            <w:hyperlink r:id="rId18" w:history="1">
              <w:r>
                <w:rPr>
                  <w:color w:val="0000FF"/>
                </w:rPr>
                <w:t>N 1576</w:t>
              </w:r>
            </w:hyperlink>
            <w:r>
              <w:rPr>
                <w:color w:val="392C69"/>
              </w:rPr>
              <w:t>)</w:t>
            </w:r>
          </w:p>
        </w:tc>
      </w:tr>
    </w:tbl>
    <w:p w:rsidR="00D56DCC" w:rsidRDefault="00D56DCC">
      <w:pPr>
        <w:pStyle w:val="ConsPlusNormal"/>
        <w:jc w:val="center"/>
      </w:pPr>
    </w:p>
    <w:p w:rsidR="00D56DCC" w:rsidRDefault="00D56DCC">
      <w:pPr>
        <w:pStyle w:val="ConsPlusNormal"/>
        <w:jc w:val="center"/>
        <w:outlineLvl w:val="1"/>
      </w:pPr>
      <w:r>
        <w:t>I. ОБЩИЕ ПОЛОЖЕНИЯ</w:t>
      </w:r>
    </w:p>
    <w:p w:rsidR="00D56DCC" w:rsidRDefault="00D56DCC">
      <w:pPr>
        <w:pStyle w:val="ConsPlusNormal"/>
        <w:ind w:firstLine="540"/>
        <w:jc w:val="both"/>
      </w:pPr>
    </w:p>
    <w:p w:rsidR="00D56DCC" w:rsidRDefault="00D56DCC">
      <w:pPr>
        <w:pStyle w:val="ConsPlusNormal"/>
        <w:ind w:firstLine="540"/>
        <w:jc w:val="both"/>
      </w:pPr>
      <w: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 &lt;*&gt;.</w:t>
      </w:r>
    </w:p>
    <w:p w:rsidR="00D56DCC" w:rsidRDefault="00D56DCC">
      <w:pPr>
        <w:pStyle w:val="ConsPlusNormal"/>
        <w:jc w:val="both"/>
      </w:pPr>
      <w:r>
        <w:t xml:space="preserve">(в ред. </w:t>
      </w:r>
      <w:hyperlink r:id="rId1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w:t>
      </w:r>
      <w:hyperlink r:id="rId20" w:history="1">
        <w:r>
          <w:rPr>
            <w:color w:val="0000FF"/>
          </w:rPr>
          <w:t>Пункт 6 статьи 2</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D56DCC" w:rsidRDefault="00D56DCC">
      <w:pPr>
        <w:pStyle w:val="ConsPlusNormal"/>
        <w:jc w:val="both"/>
      </w:pPr>
      <w:r>
        <w:t xml:space="preserve">(сноска в ред. </w:t>
      </w:r>
      <w:hyperlink r:id="rId21" w:history="1">
        <w:r>
          <w:rPr>
            <w:color w:val="0000FF"/>
          </w:rPr>
          <w:t>Приказа</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Стандарт включает в себя требования:</w:t>
      </w:r>
    </w:p>
    <w:p w:rsidR="00D56DCC" w:rsidRDefault="00D56DCC">
      <w:pPr>
        <w:pStyle w:val="ConsPlusNormal"/>
        <w:spacing w:before="220"/>
        <w:ind w:firstLine="540"/>
        <w:jc w:val="both"/>
      </w:pPr>
      <w:r>
        <w:t>к результатам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D56DCC" w:rsidRDefault="00D56DCC">
      <w:pPr>
        <w:pStyle w:val="ConsPlusNormal"/>
        <w:jc w:val="both"/>
      </w:pPr>
      <w:r>
        <w:t xml:space="preserve">(в ред. </w:t>
      </w:r>
      <w:hyperlink r:id="rId2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D56DCC" w:rsidRDefault="00D56DCC">
      <w:pPr>
        <w:pStyle w:val="ConsPlusNormal"/>
        <w:spacing w:before="220"/>
        <w:ind w:firstLine="540"/>
        <w:jc w:val="both"/>
      </w:pPr>
      <w:r>
        <w:t>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при получении начального общего образования, самоценность начального общего образования как фундамента всего последующего образования.</w:t>
      </w:r>
    </w:p>
    <w:p w:rsidR="00D56DCC" w:rsidRDefault="00D56DCC">
      <w:pPr>
        <w:pStyle w:val="ConsPlusNormal"/>
        <w:jc w:val="both"/>
      </w:pPr>
      <w:r>
        <w:t xml:space="preserve">(в ред. </w:t>
      </w:r>
      <w:hyperlink r:id="rId2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2. В целях обеспечения реализации права на образование обучающихся с ограниченными возможностями здоровья применяется настоящий Стандарт с учетом специальных требований и (или) федеральный государственный образовательный </w:t>
      </w:r>
      <w:hyperlink r:id="rId24" w:history="1">
        <w:r>
          <w:rPr>
            <w:color w:val="0000FF"/>
          </w:rPr>
          <w:t>стандарт</w:t>
        </w:r>
      </w:hyperlink>
      <w:r>
        <w:t xml:space="preserve"> начального общего образования обучающихся с ограниченными возможностями здоровья и (или) федеральный государственный образовательный </w:t>
      </w:r>
      <w:hyperlink r:id="rId25" w:history="1">
        <w:r>
          <w:rPr>
            <w:color w:val="0000FF"/>
          </w:rPr>
          <w:t>стандарт</w:t>
        </w:r>
      </w:hyperlink>
      <w:r>
        <w:t xml:space="preserve"> образования обучающихся с умственной отсталостью (интеллектуальными нарушениями).</w:t>
      </w:r>
    </w:p>
    <w:p w:rsidR="00D56DCC" w:rsidRDefault="00D56DCC">
      <w:pPr>
        <w:pStyle w:val="ConsPlusNormal"/>
        <w:jc w:val="both"/>
      </w:pPr>
      <w:r>
        <w:t xml:space="preserve">(п. 2 в ред. </w:t>
      </w:r>
      <w:hyperlink r:id="rId2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Сноска исключена. - </w:t>
      </w:r>
      <w:hyperlink r:id="rId27" w:history="1">
        <w:r>
          <w:rPr>
            <w:color w:val="0000FF"/>
          </w:rPr>
          <w:t>Приказ</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 xml:space="preserve">3.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w:t>
      </w:r>
      <w:r>
        <w:lastRenderedPageBreak/>
        <w:t>программу начального общего образования, независимо от формы получения образования и формы обучения &lt;*&gt;.</w:t>
      </w:r>
    </w:p>
    <w:p w:rsidR="00D56DCC" w:rsidRDefault="00D56DCC">
      <w:pPr>
        <w:pStyle w:val="ConsPlusNormal"/>
        <w:jc w:val="both"/>
      </w:pPr>
      <w:r>
        <w:t xml:space="preserve">(п. 3 в ред. </w:t>
      </w:r>
      <w:hyperlink r:id="rId2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С учетом положений </w:t>
      </w:r>
      <w:hyperlink r:id="rId29" w:history="1">
        <w:r>
          <w:rPr>
            <w:color w:val="0000FF"/>
          </w:rPr>
          <w:t>части 2 статьи 11</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D56DCC" w:rsidRDefault="00D56DCC">
      <w:pPr>
        <w:pStyle w:val="ConsPlusNormal"/>
        <w:jc w:val="both"/>
      </w:pPr>
      <w:r>
        <w:t xml:space="preserve">(сноска введена </w:t>
      </w:r>
      <w:hyperlink r:id="rId30" w:history="1">
        <w:r>
          <w:rPr>
            <w:color w:val="0000FF"/>
          </w:rPr>
          <w:t>Приказом</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4. Начальное общее образование может быть получено:</w:t>
      </w:r>
    </w:p>
    <w:p w:rsidR="00D56DCC" w:rsidRDefault="00D56DCC">
      <w:pPr>
        <w:pStyle w:val="ConsPlusNormal"/>
        <w:spacing w:before="220"/>
        <w:ind w:firstLine="540"/>
        <w:jc w:val="both"/>
      </w:pPr>
      <w:r>
        <w:t>в организациях, осуществляющих образовательную деятельность (в очной, очно-заочной или заочной форме);</w:t>
      </w:r>
    </w:p>
    <w:p w:rsidR="00D56DCC" w:rsidRDefault="00D56DCC">
      <w:pPr>
        <w:pStyle w:val="ConsPlusNormal"/>
        <w:spacing w:before="220"/>
        <w:ind w:firstLine="540"/>
        <w:jc w:val="both"/>
      </w:pPr>
      <w:r>
        <w:t>вне организаций, осуществляющих образовательную деятельность, в форме семейного образования.</w:t>
      </w:r>
    </w:p>
    <w:p w:rsidR="00D56DCC" w:rsidRDefault="00D56DCC">
      <w:pPr>
        <w:pStyle w:val="ConsPlusNormal"/>
        <w:spacing w:before="220"/>
        <w:ind w:firstLine="540"/>
        <w:jc w:val="both"/>
      </w:pPr>
      <w:r>
        <w:t>Допускается сочетание различных форм получения образования и форм обучения.</w:t>
      </w:r>
    </w:p>
    <w:p w:rsidR="00D56DCC" w:rsidRDefault="00D56DCC">
      <w:pPr>
        <w:pStyle w:val="ConsPlusNormal"/>
        <w:spacing w:before="220"/>
        <w:ind w:firstLine="540"/>
        <w:jc w:val="both"/>
      </w:pPr>
      <w:r>
        <w:t>Срок получения начального общего образования составляет четыре года, а для инвалидов и лиц с ограниченными возможностями здоровья при обучении по адаптированным основным образовательным программам начального общего образования, независимо от применяемых образовательных технологий, увеличивается не более чем на два года.</w:t>
      </w:r>
    </w:p>
    <w:p w:rsidR="00D56DCC" w:rsidRDefault="00D56DCC">
      <w:pPr>
        <w:pStyle w:val="ConsPlusNormal"/>
        <w:spacing w:before="220"/>
        <w:ind w:firstLine="540"/>
        <w:jc w:val="both"/>
      </w:pPr>
      <w:r>
        <w:t>В образовательной организации, реализующей интегрированные образовательные программы в области искусств, при реализации образовательной программы начального общего образования обеспечиваются условия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D56DCC" w:rsidRDefault="00D56DCC">
      <w:pPr>
        <w:pStyle w:val="ConsPlusNormal"/>
        <w:jc w:val="both"/>
      </w:pPr>
      <w:r>
        <w:t xml:space="preserve">(п. 4 в ред. </w:t>
      </w:r>
      <w:hyperlink r:id="rId3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5. Стандарт разработан с учетом региональных, национальных и этнокультурных особенностей народов Российской Федерации.</w:t>
      </w:r>
    </w:p>
    <w:p w:rsidR="00D56DCC" w:rsidRDefault="00D56DCC">
      <w:pPr>
        <w:pStyle w:val="ConsPlusNormal"/>
        <w:jc w:val="both"/>
      </w:pPr>
      <w:r>
        <w:t xml:space="preserve">(в ред. </w:t>
      </w:r>
      <w:hyperlink r:id="rId3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6. Стандарт направлен на обеспечение:</w:t>
      </w:r>
    </w:p>
    <w:p w:rsidR="00D56DCC" w:rsidRDefault="00D56DCC">
      <w:pPr>
        <w:pStyle w:val="ConsPlusNormal"/>
        <w:spacing w:before="220"/>
        <w:ind w:firstLine="540"/>
        <w:jc w:val="both"/>
      </w:pPr>
      <w:r>
        <w:t>равных возможностей получения качественного начального общего образования;</w:t>
      </w:r>
    </w:p>
    <w:p w:rsidR="00D56DCC" w:rsidRDefault="00D56DCC">
      <w:pPr>
        <w:pStyle w:val="ConsPlusNormal"/>
        <w:spacing w:before="220"/>
        <w:ind w:firstLine="540"/>
        <w:jc w:val="both"/>
      </w:pPr>
      <w:r>
        <w:t>духовно-нравственного развития и воспитания обучающихся при получении начального общего образования, становление их гражданской идентичности как основы развития гражданского общества;</w:t>
      </w:r>
    </w:p>
    <w:p w:rsidR="00D56DCC" w:rsidRDefault="00D56DCC">
      <w:pPr>
        <w:pStyle w:val="ConsPlusNormal"/>
        <w:jc w:val="both"/>
      </w:pPr>
      <w:r>
        <w:t xml:space="preserve">(в ред. </w:t>
      </w:r>
      <w:hyperlink r:id="rId3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D56DCC" w:rsidRDefault="00D56DCC">
      <w:pPr>
        <w:pStyle w:val="ConsPlusNormal"/>
        <w:jc w:val="both"/>
      </w:pPr>
      <w:r>
        <w:t xml:space="preserve">(в ред. </w:t>
      </w:r>
      <w:hyperlink r:id="rId3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D56DCC" w:rsidRDefault="00D56DCC">
      <w:pPr>
        <w:pStyle w:val="ConsPlusNormal"/>
        <w:spacing w:before="220"/>
        <w:ind w:firstLine="540"/>
        <w:jc w:val="both"/>
      </w:pPr>
      <w:r>
        <w:lastRenderedPageBreak/>
        <w:t>единства образовательного пространства Российской Федерации;</w:t>
      </w:r>
    </w:p>
    <w:p w:rsidR="00D56DCC" w:rsidRDefault="00D56DCC">
      <w:pPr>
        <w:pStyle w:val="ConsPlusNormal"/>
        <w:jc w:val="both"/>
      </w:pPr>
      <w:r>
        <w:t xml:space="preserve">(в ред. </w:t>
      </w:r>
      <w:hyperlink r:id="rId3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организации, осуществляющей образовательную деятельность;</w:t>
      </w:r>
    </w:p>
    <w:p w:rsidR="00D56DCC" w:rsidRDefault="00D56DCC">
      <w:pPr>
        <w:pStyle w:val="ConsPlusNormal"/>
        <w:jc w:val="both"/>
      </w:pPr>
      <w:r>
        <w:t xml:space="preserve">(в ред. </w:t>
      </w:r>
      <w:hyperlink r:id="rId3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формирования критериальной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D56DCC" w:rsidRDefault="00D56DCC">
      <w:pPr>
        <w:pStyle w:val="ConsPlusNormal"/>
        <w:jc w:val="both"/>
      </w:pPr>
      <w:r>
        <w:t xml:space="preserve">(в ред. </w:t>
      </w:r>
      <w:hyperlink r:id="rId3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D56DCC" w:rsidRDefault="00D56DCC">
      <w:pPr>
        <w:pStyle w:val="ConsPlusNormal"/>
        <w:spacing w:before="220"/>
        <w:ind w:firstLine="540"/>
        <w:jc w:val="both"/>
      </w:pPr>
      <w:r>
        <w:t>7. В основе Стандарта лежит системно-деятельностный подход, который предполагает:</w:t>
      </w:r>
    </w:p>
    <w:p w:rsidR="00D56DCC" w:rsidRDefault="00D56DCC">
      <w:pPr>
        <w:pStyle w:val="ConsPlusNormal"/>
        <w:spacing w:before="220"/>
        <w:ind w:firstLine="540"/>
        <w:jc w:val="both"/>
      </w:pPr>
      <w:r>
        <w:t>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rsidR="00D56DCC" w:rsidRDefault="00D56DCC">
      <w:pPr>
        <w:pStyle w:val="ConsPlusNormal"/>
        <w:spacing w:before="220"/>
        <w:ind w:firstLine="540"/>
        <w:jc w:val="both"/>
      </w:pPr>
      <w: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D56DCC" w:rsidRDefault="00D56DCC">
      <w:pPr>
        <w:pStyle w:val="ConsPlusNormal"/>
        <w:spacing w:before="220"/>
        <w:ind w:firstLine="540"/>
        <w:jc w:val="both"/>
      </w:pPr>
      <w: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D56DCC" w:rsidRDefault="00D56DCC">
      <w:pPr>
        <w:pStyle w:val="ConsPlusNormal"/>
        <w:spacing w:before="220"/>
        <w:ind w:firstLine="540"/>
        <w:jc w:val="both"/>
      </w:pPr>
      <w:r>
        <w:t>признание решающей роли содержания образования, способов организации образовательной деятельности и взаимодействия участников образовательных отношений в достижении целей личностного, социального и познавательного развития обучающихся;</w:t>
      </w:r>
    </w:p>
    <w:p w:rsidR="00D56DCC" w:rsidRDefault="00D56DCC">
      <w:pPr>
        <w:pStyle w:val="ConsPlusNormal"/>
        <w:jc w:val="both"/>
      </w:pPr>
      <w:r>
        <w:t xml:space="preserve">(в ред. </w:t>
      </w:r>
      <w:hyperlink r:id="rId3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D56DCC" w:rsidRDefault="00D56DCC">
      <w:pPr>
        <w:pStyle w:val="ConsPlusNormal"/>
        <w:spacing w:before="220"/>
        <w:ind w:firstLine="540"/>
        <w:jc w:val="both"/>
      </w:pPr>
      <w:r>
        <w:t>обеспечение преемственности дошкольного, начального общего, основного и среднего общего образования;</w:t>
      </w:r>
    </w:p>
    <w:p w:rsidR="00D56DCC" w:rsidRDefault="00D56DCC">
      <w:pPr>
        <w:pStyle w:val="ConsPlusNormal"/>
        <w:jc w:val="both"/>
      </w:pPr>
      <w:r>
        <w:t xml:space="preserve">(в ред. </w:t>
      </w:r>
      <w:hyperlink r:id="rId3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D56DCC" w:rsidRDefault="00D56DCC">
      <w:pPr>
        <w:pStyle w:val="ConsPlusNormal"/>
        <w:spacing w:before="220"/>
        <w:ind w:firstLine="540"/>
        <w:jc w:val="both"/>
      </w:pPr>
      <w:r>
        <w:lastRenderedPageBreak/>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D56DCC" w:rsidRDefault="00D56DCC">
      <w:pPr>
        <w:pStyle w:val="ConsPlusNormal"/>
        <w:spacing w:before="220"/>
        <w:ind w:firstLine="540"/>
        <w:jc w:val="both"/>
      </w:pPr>
      <w:r>
        <w:t>8. В соответствии со Стандартом при получении начального общего образования осуществляется:</w:t>
      </w:r>
    </w:p>
    <w:p w:rsidR="00D56DCC" w:rsidRDefault="00D56DCC">
      <w:pPr>
        <w:pStyle w:val="ConsPlusNormal"/>
        <w:jc w:val="both"/>
      </w:pPr>
      <w:r>
        <w:t xml:space="preserve">(в ред. </w:t>
      </w:r>
      <w:hyperlink r:id="rId4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становление основ гражданской идентичности и мировоззрения обучающихся;</w:t>
      </w:r>
    </w:p>
    <w:p w:rsidR="00D56DCC" w:rsidRDefault="00D56DCC">
      <w:pPr>
        <w:pStyle w:val="ConsPlusNormal"/>
        <w:spacing w:before="220"/>
        <w:ind w:firstLine="540"/>
        <w:jc w:val="both"/>
      </w:pPr>
      <w: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учебной деятельности;</w:t>
      </w:r>
    </w:p>
    <w:p w:rsidR="00D56DCC" w:rsidRDefault="00D56DCC">
      <w:pPr>
        <w:pStyle w:val="ConsPlusNormal"/>
        <w:jc w:val="both"/>
      </w:pPr>
      <w:r>
        <w:t xml:space="preserve">(в ред. </w:t>
      </w:r>
      <w:hyperlink r:id="rId4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D56DCC" w:rsidRDefault="00D56DCC">
      <w:pPr>
        <w:pStyle w:val="ConsPlusNormal"/>
        <w:spacing w:before="220"/>
        <w:ind w:firstLine="540"/>
        <w:jc w:val="both"/>
      </w:pPr>
      <w:r>
        <w:t>укрепление физического и духовного здоровья обучающихся.</w:t>
      </w:r>
    </w:p>
    <w:p w:rsidR="00D56DCC" w:rsidRDefault="00D56DCC">
      <w:pPr>
        <w:pStyle w:val="ConsPlusNormal"/>
        <w:spacing w:before="220"/>
        <w:ind w:firstLine="540"/>
        <w:jc w:val="both"/>
      </w:pPr>
      <w:r>
        <w:t>Стандарт ориентирован на становление личностных характеристик выпускника ("портрет выпускника начальной школы"):</w:t>
      </w:r>
    </w:p>
    <w:p w:rsidR="00D56DCC" w:rsidRDefault="00D56DCC">
      <w:pPr>
        <w:pStyle w:val="ConsPlusNormal"/>
        <w:spacing w:before="220"/>
        <w:ind w:firstLine="540"/>
        <w:jc w:val="both"/>
      </w:pPr>
      <w:r>
        <w:t>любящий свой народ, свой край и свою Родину;</w:t>
      </w:r>
    </w:p>
    <w:p w:rsidR="00D56DCC" w:rsidRDefault="00D56DCC">
      <w:pPr>
        <w:pStyle w:val="ConsPlusNormal"/>
        <w:spacing w:before="220"/>
        <w:ind w:firstLine="540"/>
        <w:jc w:val="both"/>
      </w:pPr>
      <w:r>
        <w:t>уважающий и принимающий ценности семьи и общества;</w:t>
      </w:r>
    </w:p>
    <w:p w:rsidR="00D56DCC" w:rsidRDefault="00D56DCC">
      <w:pPr>
        <w:pStyle w:val="ConsPlusNormal"/>
        <w:spacing w:before="220"/>
        <w:ind w:firstLine="540"/>
        <w:jc w:val="both"/>
      </w:pPr>
      <w:r>
        <w:t>любознательный, активно и заинтересованно познающий мир;</w:t>
      </w:r>
    </w:p>
    <w:p w:rsidR="00D56DCC" w:rsidRDefault="00D56DCC">
      <w:pPr>
        <w:pStyle w:val="ConsPlusNormal"/>
        <w:spacing w:before="220"/>
        <w:ind w:firstLine="540"/>
        <w:jc w:val="both"/>
      </w:pPr>
      <w:r>
        <w:t>владеющий основами умения учиться, способный к организации собственной деятельности;</w:t>
      </w:r>
    </w:p>
    <w:p w:rsidR="00D56DCC" w:rsidRDefault="00D56DCC">
      <w:pPr>
        <w:pStyle w:val="ConsPlusNormal"/>
        <w:spacing w:before="220"/>
        <w:ind w:firstLine="540"/>
        <w:jc w:val="both"/>
      </w:pPr>
      <w:r>
        <w:t>готовый самостоятельно действовать и отвечать за свои поступки перед семьей и обществом;</w:t>
      </w:r>
    </w:p>
    <w:p w:rsidR="00D56DCC" w:rsidRDefault="00D56DCC">
      <w:pPr>
        <w:pStyle w:val="ConsPlusNormal"/>
        <w:spacing w:before="220"/>
        <w:ind w:firstLine="540"/>
        <w:jc w:val="both"/>
      </w:pPr>
      <w:r>
        <w:t>доброжелательный, умеющий слушать и слышать собеседника, обосновывать свою позицию, высказывать свое мнение;</w:t>
      </w:r>
    </w:p>
    <w:p w:rsidR="00D56DCC" w:rsidRDefault="00D56DCC">
      <w:pPr>
        <w:pStyle w:val="ConsPlusNormal"/>
        <w:spacing w:before="220"/>
        <w:ind w:firstLine="540"/>
        <w:jc w:val="both"/>
      </w:pPr>
      <w:r>
        <w:t>выполняющий правила здорового и безопасного для себя и окружающих образа жизни.</w:t>
      </w:r>
    </w:p>
    <w:p w:rsidR="00D56DCC" w:rsidRDefault="00D56DCC">
      <w:pPr>
        <w:pStyle w:val="ConsPlusNormal"/>
        <w:ind w:firstLine="540"/>
        <w:jc w:val="both"/>
      </w:pPr>
    </w:p>
    <w:p w:rsidR="00D56DCC" w:rsidRDefault="00D56DCC">
      <w:pPr>
        <w:pStyle w:val="ConsPlusNormal"/>
        <w:jc w:val="center"/>
        <w:outlineLvl w:val="1"/>
      </w:pPr>
      <w:r>
        <w:t>II. ТРЕБОВАНИЯ К РЕЗУЛЬТАТАМ ОСВОЕНИЯ ОСНОВНОЙ</w:t>
      </w:r>
    </w:p>
    <w:p w:rsidR="00D56DCC" w:rsidRDefault="00D56DCC">
      <w:pPr>
        <w:pStyle w:val="ConsPlusNormal"/>
        <w:jc w:val="center"/>
      </w:pPr>
      <w:r>
        <w:t>ОБРАЗОВАТЕЛЬНОЙ ПРОГРАММЫ НАЧАЛЬНОГО ОБЩЕГО ОБРАЗОВАНИЯ</w:t>
      </w:r>
    </w:p>
    <w:p w:rsidR="00D56DCC" w:rsidRDefault="00D56DCC">
      <w:pPr>
        <w:pStyle w:val="ConsPlusNormal"/>
        <w:ind w:firstLine="540"/>
        <w:jc w:val="both"/>
      </w:pPr>
    </w:p>
    <w:p w:rsidR="00D56DCC" w:rsidRDefault="00D56DCC">
      <w:pPr>
        <w:pStyle w:val="ConsPlusNormal"/>
        <w:ind w:firstLine="540"/>
        <w:jc w:val="both"/>
      </w:pPr>
      <w: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D56DCC" w:rsidRDefault="00D56DCC">
      <w:pPr>
        <w:pStyle w:val="ConsPlusNormal"/>
        <w:spacing w:before="220"/>
        <w:ind w:firstLine="540"/>
        <w:jc w:val="both"/>
      </w:pPr>
      <w:r>
        <w:t>личностным, включающим готовность и способность обучающихся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D56DCC" w:rsidRDefault="00D56DCC">
      <w:pPr>
        <w:pStyle w:val="ConsPlusNormal"/>
        <w:spacing w:before="220"/>
        <w:ind w:firstLine="540"/>
        <w:jc w:val="both"/>
      </w:pPr>
      <w:r>
        <w:t>метапредметным,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p w:rsidR="00D56DCC" w:rsidRDefault="00D56DCC">
      <w:pPr>
        <w:pStyle w:val="ConsPlusNormal"/>
        <w:spacing w:before="220"/>
        <w:ind w:firstLine="540"/>
        <w:jc w:val="both"/>
      </w:pPr>
      <w:r>
        <w:t xml:space="preserve">предметным, включающим освоенный обучающимися в ходе изучения учебного предмета </w:t>
      </w:r>
      <w:r>
        <w:lastRenderedPageBreak/>
        <w:t>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D56DCC" w:rsidRDefault="00D56DCC">
      <w:pPr>
        <w:pStyle w:val="ConsPlusNormal"/>
        <w:spacing w:before="220"/>
        <w:ind w:firstLine="540"/>
        <w:jc w:val="both"/>
      </w:pPr>
      <w:r>
        <w:t>10. Личностные результаты освоения основной образовательной программы начального общего образования должны отражать:</w:t>
      </w:r>
    </w:p>
    <w:p w:rsidR="00D56DCC" w:rsidRDefault="00D56DCC">
      <w:pPr>
        <w:pStyle w:val="ConsPlusNormal"/>
        <w:spacing w:before="220"/>
        <w:ind w:firstLine="540"/>
        <w:jc w:val="both"/>
      </w:pPr>
      <w: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D56DCC" w:rsidRDefault="00D56DCC">
      <w:pPr>
        <w:pStyle w:val="ConsPlusNormal"/>
        <w:spacing w:before="220"/>
        <w:ind w:firstLine="540"/>
        <w:jc w:val="both"/>
      </w:pPr>
      <w: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D56DCC" w:rsidRDefault="00D56DCC">
      <w:pPr>
        <w:pStyle w:val="ConsPlusNormal"/>
        <w:spacing w:before="220"/>
        <w:ind w:firstLine="540"/>
        <w:jc w:val="both"/>
      </w:pPr>
      <w:r>
        <w:t>3) формирование уважительного отношения к иному мнению, истории и культуре других народов;</w:t>
      </w:r>
    </w:p>
    <w:p w:rsidR="00D56DCC" w:rsidRDefault="00D56DCC">
      <w:pPr>
        <w:pStyle w:val="ConsPlusNormal"/>
        <w:spacing w:before="220"/>
        <w:ind w:firstLine="540"/>
        <w:jc w:val="both"/>
      </w:pPr>
      <w:r>
        <w:t>4) овладение начальными навыками адаптации в динамично изменяющемся и развивающемся мире;</w:t>
      </w:r>
    </w:p>
    <w:p w:rsidR="00D56DCC" w:rsidRDefault="00D56DCC">
      <w:pPr>
        <w:pStyle w:val="ConsPlusNormal"/>
        <w:spacing w:before="220"/>
        <w:ind w:firstLine="540"/>
        <w:jc w:val="both"/>
      </w:pPr>
      <w:r>
        <w:t>5) принятие и освоение социальной роли обучающегося, развитие мотивов учебной деятельности и формирование личностного смысла учения;</w:t>
      </w:r>
    </w:p>
    <w:p w:rsidR="00D56DCC" w:rsidRDefault="00D56DCC">
      <w:pPr>
        <w:pStyle w:val="ConsPlusNormal"/>
        <w:spacing w:before="220"/>
        <w:ind w:firstLine="540"/>
        <w:jc w:val="both"/>
      </w:pPr>
      <w: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D56DCC" w:rsidRDefault="00D56DCC">
      <w:pPr>
        <w:pStyle w:val="ConsPlusNormal"/>
        <w:spacing w:before="220"/>
        <w:ind w:firstLine="540"/>
        <w:jc w:val="both"/>
      </w:pPr>
      <w:r>
        <w:t>7) формирование эстетических потребностей, ценностей и чувств;</w:t>
      </w:r>
    </w:p>
    <w:p w:rsidR="00D56DCC" w:rsidRDefault="00D56DCC">
      <w:pPr>
        <w:pStyle w:val="ConsPlusNormal"/>
        <w:spacing w:before="220"/>
        <w:ind w:firstLine="540"/>
        <w:jc w:val="both"/>
      </w:pPr>
      <w:r>
        <w:t>8) развитие этических чувств, доброжелательности и эмоционально-нравственной отзывчивости, понимания и сопереживания чувствам других людей;</w:t>
      </w:r>
    </w:p>
    <w:p w:rsidR="00D56DCC" w:rsidRDefault="00D56DCC">
      <w:pPr>
        <w:pStyle w:val="ConsPlusNormal"/>
        <w:spacing w:before="220"/>
        <w:ind w:firstLine="540"/>
        <w:jc w:val="both"/>
      </w:pPr>
      <w: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D56DCC" w:rsidRDefault="00D56DCC">
      <w:pPr>
        <w:pStyle w:val="ConsPlusNormal"/>
        <w:spacing w:before="220"/>
        <w:ind w:firstLine="540"/>
        <w:jc w:val="both"/>
      </w:pPr>
      <w: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D56DCC" w:rsidRDefault="00D56DCC">
      <w:pPr>
        <w:pStyle w:val="ConsPlusNormal"/>
        <w:spacing w:before="220"/>
        <w:ind w:firstLine="540"/>
        <w:jc w:val="both"/>
      </w:pPr>
      <w:r>
        <w:t>11. Метапредметные результаты освоения основной образовательной программы начального общего образования должны отражать:</w:t>
      </w:r>
    </w:p>
    <w:p w:rsidR="00D56DCC" w:rsidRDefault="00D56DCC">
      <w:pPr>
        <w:pStyle w:val="ConsPlusNormal"/>
        <w:spacing w:before="220"/>
        <w:ind w:firstLine="540"/>
        <w:jc w:val="both"/>
      </w:pPr>
      <w:r>
        <w:t>1) овладение способностью принимать и сохранять цели и задачи учебной деятельности, поиска средств ее осуществления;</w:t>
      </w:r>
    </w:p>
    <w:p w:rsidR="00D56DCC" w:rsidRDefault="00D56DCC">
      <w:pPr>
        <w:pStyle w:val="ConsPlusNormal"/>
        <w:spacing w:before="220"/>
        <w:ind w:firstLine="540"/>
        <w:jc w:val="both"/>
      </w:pPr>
      <w:r>
        <w:t>2) освоение способов решения проблем творческого и поискового характера;</w:t>
      </w:r>
    </w:p>
    <w:p w:rsidR="00D56DCC" w:rsidRDefault="00D56DCC">
      <w:pPr>
        <w:pStyle w:val="ConsPlusNormal"/>
        <w:spacing w:before="220"/>
        <w:ind w:firstLine="540"/>
        <w:jc w:val="both"/>
      </w:pPr>
      <w: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D56DCC" w:rsidRDefault="00D56DCC">
      <w:pPr>
        <w:pStyle w:val="ConsPlusNormal"/>
        <w:spacing w:before="220"/>
        <w:ind w:firstLine="540"/>
        <w:jc w:val="both"/>
      </w:pPr>
      <w: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D56DCC" w:rsidRDefault="00D56DCC">
      <w:pPr>
        <w:pStyle w:val="ConsPlusNormal"/>
        <w:spacing w:before="220"/>
        <w:ind w:firstLine="540"/>
        <w:jc w:val="both"/>
      </w:pPr>
      <w:r>
        <w:t>5) освоение начальных форм познавательной и личностной рефлексии;</w:t>
      </w:r>
    </w:p>
    <w:p w:rsidR="00D56DCC" w:rsidRDefault="00D56DCC">
      <w:pPr>
        <w:pStyle w:val="ConsPlusNormal"/>
        <w:spacing w:before="220"/>
        <w:ind w:firstLine="540"/>
        <w:jc w:val="both"/>
      </w:pPr>
      <w:r>
        <w:lastRenderedPageBreak/>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D56DCC" w:rsidRDefault="00D56DCC">
      <w:pPr>
        <w:pStyle w:val="ConsPlusNormal"/>
        <w:spacing w:before="220"/>
        <w:ind w:firstLine="540"/>
        <w:jc w:val="both"/>
      </w:pPr>
      <w: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D56DCC" w:rsidRDefault="00D56DCC">
      <w:pPr>
        <w:pStyle w:val="ConsPlusNormal"/>
        <w:spacing w:before="220"/>
        <w:ind w:firstLine="540"/>
        <w:jc w:val="both"/>
      </w:pPr>
      <w: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D56DCC" w:rsidRDefault="00D56DCC">
      <w:pPr>
        <w:pStyle w:val="ConsPlusNormal"/>
        <w:spacing w:before="220"/>
        <w:ind w:firstLine="540"/>
        <w:jc w:val="both"/>
      </w:pPr>
      <w: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D56DCC" w:rsidRDefault="00D56DCC">
      <w:pPr>
        <w:pStyle w:val="ConsPlusNormal"/>
        <w:spacing w:before="220"/>
        <w:ind w:firstLine="540"/>
        <w:jc w:val="both"/>
      </w:pPr>
      <w: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D56DCC" w:rsidRDefault="00D56DCC">
      <w:pPr>
        <w:pStyle w:val="ConsPlusNormal"/>
        <w:spacing w:before="220"/>
        <w:ind w:firstLine="540"/>
        <w:jc w:val="both"/>
      </w:pPr>
      <w: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D56DCC" w:rsidRDefault="00D56DCC">
      <w:pPr>
        <w:pStyle w:val="ConsPlusNormal"/>
        <w:spacing w:before="220"/>
        <w:ind w:firstLine="540"/>
        <w:jc w:val="both"/>
      </w:pPr>
      <w: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D56DCC" w:rsidRDefault="00D56DCC">
      <w:pPr>
        <w:pStyle w:val="ConsPlusNormal"/>
        <w:spacing w:before="220"/>
        <w:ind w:firstLine="540"/>
        <w:jc w:val="both"/>
      </w:pPr>
      <w:r>
        <w:t>13) готовность конструктивно разрешать конфликты посредством учета интересов сторон и сотрудничества;</w:t>
      </w:r>
    </w:p>
    <w:p w:rsidR="00D56DCC" w:rsidRDefault="00D56DCC">
      <w:pPr>
        <w:pStyle w:val="ConsPlusNormal"/>
        <w:spacing w:before="220"/>
        <w:ind w:firstLine="540"/>
        <w:jc w:val="both"/>
      </w:pPr>
      <w: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D56DCC" w:rsidRDefault="00D56DCC">
      <w:pPr>
        <w:pStyle w:val="ConsPlusNormal"/>
        <w:spacing w:before="220"/>
        <w:ind w:firstLine="540"/>
        <w:jc w:val="both"/>
      </w:pPr>
      <w:r>
        <w:t>15) овладение базовыми предметными и межпредметными понятиями, отражающими существенные связи и отношения между объектами и процессами;</w:t>
      </w:r>
    </w:p>
    <w:p w:rsidR="00D56DCC" w:rsidRDefault="00D56DCC">
      <w:pPr>
        <w:pStyle w:val="ConsPlusNormal"/>
        <w:spacing w:before="220"/>
        <w:ind w:firstLine="540"/>
        <w:jc w:val="both"/>
      </w:pPr>
      <w: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D56DCC" w:rsidRDefault="00D56DCC">
      <w:pPr>
        <w:pStyle w:val="ConsPlusNormal"/>
        <w:jc w:val="both"/>
      </w:pPr>
      <w:r>
        <w:t xml:space="preserve">(в ред. </w:t>
      </w:r>
      <w:hyperlink r:id="rId4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D56DCC" w:rsidRDefault="00D56DCC">
      <w:pPr>
        <w:pStyle w:val="ConsPlusNormal"/>
        <w:spacing w:before="220"/>
        <w:ind w:firstLine="540"/>
        <w:jc w:val="both"/>
      </w:pPr>
      <w:r>
        <w:t>12.1. Русский язык и литературное чтение</w:t>
      </w:r>
    </w:p>
    <w:p w:rsidR="00D56DCC" w:rsidRDefault="00D56DCC">
      <w:pPr>
        <w:pStyle w:val="ConsPlusNormal"/>
        <w:spacing w:before="220"/>
        <w:ind w:firstLine="540"/>
        <w:jc w:val="both"/>
      </w:pPr>
      <w:r>
        <w:t>Русский язык:</w:t>
      </w:r>
    </w:p>
    <w:p w:rsidR="00D56DCC" w:rsidRDefault="00D56DCC">
      <w:pPr>
        <w:pStyle w:val="ConsPlusNormal"/>
        <w:spacing w:before="220"/>
        <w:ind w:firstLine="540"/>
        <w:jc w:val="both"/>
      </w:pPr>
      <w:r>
        <w:t xml:space="preserve">1) формирование первоначальных представлений о единстве и многообразии языкового и </w:t>
      </w:r>
      <w:r>
        <w:lastRenderedPageBreak/>
        <w:t>культурного пространства России, о языке как основе национального самосознания;</w:t>
      </w:r>
    </w:p>
    <w:p w:rsidR="00D56DCC" w:rsidRDefault="00D56DCC">
      <w:pPr>
        <w:pStyle w:val="ConsPlusNormal"/>
        <w:spacing w:before="220"/>
        <w:ind w:firstLine="540"/>
        <w:jc w:val="both"/>
      </w:pPr>
      <w: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D56DCC" w:rsidRDefault="00D56DCC">
      <w:pPr>
        <w:pStyle w:val="ConsPlusNormal"/>
        <w:spacing w:before="220"/>
        <w:ind w:firstLine="540"/>
        <w:jc w:val="both"/>
      </w:pPr>
      <w: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56DCC" w:rsidRDefault="00D56DCC">
      <w:pPr>
        <w:pStyle w:val="ConsPlusNormal"/>
        <w:spacing w:before="220"/>
        <w:ind w:firstLine="540"/>
        <w:jc w:val="both"/>
      </w:pPr>
      <w:r>
        <w:t>4) 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D56DCC" w:rsidRDefault="00D56DCC">
      <w:pPr>
        <w:pStyle w:val="ConsPlusNormal"/>
        <w:spacing w:before="220"/>
        <w:ind w:firstLine="540"/>
        <w:jc w:val="both"/>
      </w:pPr>
      <w: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D56DCC" w:rsidRDefault="00D56DCC">
      <w:pPr>
        <w:pStyle w:val="ConsPlusNormal"/>
        <w:spacing w:before="220"/>
        <w:ind w:firstLine="540"/>
        <w:jc w:val="both"/>
      </w:pPr>
      <w:r>
        <w:t>Литературное чтение:</w:t>
      </w:r>
    </w:p>
    <w:p w:rsidR="00D56DCC" w:rsidRDefault="00D56DCC">
      <w:pPr>
        <w:pStyle w:val="ConsPlusNormal"/>
        <w:spacing w:before="220"/>
        <w:ind w:firstLine="540"/>
        <w:jc w:val="both"/>
      </w:pPr>
      <w:r>
        <w:t>1) понимание литературы как явления национальной и мировой культуры, средства сохранения и передачи нравственных ценностей и традиций;</w:t>
      </w:r>
    </w:p>
    <w:p w:rsidR="00D56DCC" w:rsidRDefault="00D56DCC">
      <w:pPr>
        <w:pStyle w:val="ConsPlusNormal"/>
        <w:spacing w:before="220"/>
        <w:ind w:firstLine="540"/>
        <w:jc w:val="both"/>
      </w:pPr>
      <w: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D56DCC" w:rsidRDefault="00D56DCC">
      <w:pPr>
        <w:pStyle w:val="ConsPlusNormal"/>
        <w:spacing w:before="220"/>
        <w:ind w:firstLine="540"/>
        <w:jc w:val="both"/>
      </w:pPr>
      <w: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D56DCC" w:rsidRDefault="00D56DCC">
      <w:pPr>
        <w:pStyle w:val="ConsPlusNormal"/>
        <w:spacing w:before="220"/>
        <w:ind w:firstLine="540"/>
        <w:jc w:val="both"/>
      </w:pPr>
      <w: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D56DCC" w:rsidRDefault="00D56DCC">
      <w:pPr>
        <w:pStyle w:val="ConsPlusNormal"/>
        <w:spacing w:before="220"/>
        <w:ind w:firstLine="540"/>
        <w:jc w:val="both"/>
      </w:pPr>
      <w: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D56DCC" w:rsidRDefault="00D56DCC">
      <w:pPr>
        <w:pStyle w:val="ConsPlusNormal"/>
        <w:jc w:val="both"/>
      </w:pPr>
      <w:r>
        <w:t xml:space="preserve">(п. 12.1 в ред. </w:t>
      </w:r>
      <w:hyperlink r:id="rId43" w:history="1">
        <w:r>
          <w:rPr>
            <w:color w:val="0000FF"/>
          </w:rPr>
          <w:t>Приказа</w:t>
        </w:r>
      </w:hyperlink>
      <w:r>
        <w:t xml:space="preserve"> Минобрнауки России от 31.12.2015 N 1576)</w:t>
      </w:r>
    </w:p>
    <w:p w:rsidR="00D56DCC" w:rsidRDefault="00D56DCC">
      <w:pPr>
        <w:pStyle w:val="ConsPlusNormal"/>
        <w:spacing w:before="220"/>
        <w:ind w:firstLine="540"/>
        <w:jc w:val="both"/>
      </w:pPr>
      <w:r>
        <w:t>12.2. Родной язык и литературное чтение на родном языке</w:t>
      </w:r>
    </w:p>
    <w:p w:rsidR="00D56DCC" w:rsidRDefault="00D56DCC">
      <w:pPr>
        <w:pStyle w:val="ConsPlusNormal"/>
        <w:spacing w:before="220"/>
        <w:ind w:firstLine="540"/>
        <w:jc w:val="both"/>
      </w:pPr>
      <w:r>
        <w:t>Родной язык:</w:t>
      </w:r>
    </w:p>
    <w:p w:rsidR="00D56DCC" w:rsidRDefault="00D56DCC">
      <w:pPr>
        <w:pStyle w:val="ConsPlusNormal"/>
        <w:spacing w:before="220"/>
        <w:ind w:firstLine="540"/>
        <w:jc w:val="both"/>
      </w:pPr>
      <w:r>
        <w:t>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56DCC" w:rsidRDefault="00D56DCC">
      <w:pPr>
        <w:pStyle w:val="ConsPlusNormal"/>
        <w:spacing w:before="220"/>
        <w:ind w:firstLine="540"/>
        <w:jc w:val="both"/>
      </w:pPr>
      <w:r>
        <w:t>2) 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D56DCC" w:rsidRDefault="00D56DCC">
      <w:pPr>
        <w:pStyle w:val="ConsPlusNormal"/>
        <w:spacing w:before="220"/>
        <w:ind w:firstLine="540"/>
        <w:jc w:val="both"/>
      </w:pPr>
      <w:r>
        <w:t xml:space="preserve">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w:t>
      </w:r>
      <w:r>
        <w:lastRenderedPageBreak/>
        <w:t>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D56DCC" w:rsidRDefault="00D56DCC">
      <w:pPr>
        <w:pStyle w:val="ConsPlusNormal"/>
        <w:spacing w:before="220"/>
        <w:ind w:firstLine="540"/>
        <w:jc w:val="both"/>
      </w:pPr>
      <w:r>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D56DCC" w:rsidRDefault="00D56DCC">
      <w:pPr>
        <w:pStyle w:val="ConsPlusNormal"/>
        <w:spacing w:before="220"/>
        <w:ind w:firstLine="540"/>
        <w:jc w:val="both"/>
      </w:pPr>
      <w: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D56DCC" w:rsidRDefault="00D56DCC">
      <w:pPr>
        <w:pStyle w:val="ConsPlusNormal"/>
        <w:spacing w:before="220"/>
        <w:ind w:firstLine="540"/>
        <w:jc w:val="both"/>
      </w:pPr>
      <w:r>
        <w:t>Литературное чтение на родном языке:</w:t>
      </w:r>
    </w:p>
    <w:p w:rsidR="00D56DCC" w:rsidRDefault="00D56DCC">
      <w:pPr>
        <w:pStyle w:val="ConsPlusNormal"/>
        <w:spacing w:before="220"/>
        <w:ind w:firstLine="540"/>
        <w:jc w:val="both"/>
      </w:pPr>
      <w:r>
        <w:t>1) 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D56DCC" w:rsidRDefault="00D56DCC">
      <w:pPr>
        <w:pStyle w:val="ConsPlusNormal"/>
        <w:spacing w:before="220"/>
        <w:ind w:firstLine="540"/>
        <w:jc w:val="both"/>
      </w:pPr>
      <w:r>
        <w:t>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D56DCC" w:rsidRDefault="00D56DCC">
      <w:pPr>
        <w:pStyle w:val="ConsPlusNormal"/>
        <w:spacing w:before="220"/>
        <w:ind w:firstLine="540"/>
        <w:jc w:val="both"/>
      </w:pPr>
      <w: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D56DCC" w:rsidRDefault="00D56DCC">
      <w:pPr>
        <w:pStyle w:val="ConsPlusNormal"/>
        <w:spacing w:before="220"/>
        <w:ind w:firstLine="540"/>
        <w:jc w:val="both"/>
      </w:pPr>
      <w: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D56DCC" w:rsidRDefault="00D56DCC">
      <w:pPr>
        <w:pStyle w:val="ConsPlusNormal"/>
        <w:spacing w:before="220"/>
        <w:ind w:firstLine="540"/>
        <w:jc w:val="both"/>
      </w:pPr>
      <w:r>
        <w:t>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D56DCC" w:rsidRDefault="00D56DCC">
      <w:pPr>
        <w:pStyle w:val="ConsPlusNormal"/>
        <w:jc w:val="both"/>
      </w:pPr>
      <w:r>
        <w:t xml:space="preserve">(п. 12.2 введен </w:t>
      </w:r>
      <w:hyperlink r:id="rId44" w:history="1">
        <w:r>
          <w:rPr>
            <w:color w:val="0000FF"/>
          </w:rPr>
          <w:t>Приказом</w:t>
        </w:r>
      </w:hyperlink>
      <w:r>
        <w:t xml:space="preserve"> Минобрнауки России от 31.12.2015 N 1576)</w:t>
      </w:r>
    </w:p>
    <w:p w:rsidR="00D56DCC" w:rsidRDefault="00D56DCC">
      <w:pPr>
        <w:pStyle w:val="ConsPlusNormal"/>
        <w:spacing w:before="220"/>
        <w:ind w:firstLine="540"/>
        <w:jc w:val="both"/>
      </w:pPr>
      <w:r>
        <w:t>12.3. Иностранный язык:</w:t>
      </w:r>
    </w:p>
    <w:p w:rsidR="00D56DCC" w:rsidRDefault="00D56DCC">
      <w:pPr>
        <w:pStyle w:val="ConsPlusNormal"/>
        <w:spacing w:before="220"/>
        <w:ind w:firstLine="540"/>
        <w:jc w:val="both"/>
      </w:pPr>
      <w: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D56DCC" w:rsidRDefault="00D56DCC">
      <w:pPr>
        <w:pStyle w:val="ConsPlusNormal"/>
        <w:spacing w:before="220"/>
        <w:ind w:firstLine="540"/>
        <w:jc w:val="both"/>
      </w:pPr>
      <w: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D56DCC" w:rsidRDefault="00D56DCC">
      <w:pPr>
        <w:pStyle w:val="ConsPlusNormal"/>
        <w:spacing w:before="220"/>
        <w:ind w:firstLine="540"/>
        <w:jc w:val="both"/>
      </w:pPr>
      <w:r>
        <w:t>3)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D56DCC" w:rsidRDefault="00D56DCC">
      <w:pPr>
        <w:pStyle w:val="ConsPlusNormal"/>
        <w:jc w:val="both"/>
      </w:pPr>
      <w:r>
        <w:t xml:space="preserve">(п. 12.3 введен </w:t>
      </w:r>
      <w:hyperlink r:id="rId45" w:history="1">
        <w:r>
          <w:rPr>
            <w:color w:val="0000FF"/>
          </w:rPr>
          <w:t>Приказом</w:t>
        </w:r>
      </w:hyperlink>
      <w:r>
        <w:t xml:space="preserve"> Минобрнауки России от 31.12.2015 N 1576)</w:t>
      </w:r>
    </w:p>
    <w:p w:rsidR="00D56DCC" w:rsidRDefault="00D56DCC">
      <w:pPr>
        <w:pStyle w:val="ConsPlusNormal"/>
        <w:spacing w:before="220"/>
        <w:ind w:firstLine="540"/>
        <w:jc w:val="both"/>
      </w:pPr>
      <w:hyperlink r:id="rId46" w:history="1">
        <w:r>
          <w:rPr>
            <w:color w:val="0000FF"/>
          </w:rPr>
          <w:t>12.4</w:t>
        </w:r>
      </w:hyperlink>
      <w:r>
        <w:t>. Математика и информатика:</w:t>
      </w:r>
    </w:p>
    <w:p w:rsidR="00D56DCC" w:rsidRDefault="00D56DCC">
      <w:pPr>
        <w:pStyle w:val="ConsPlusNormal"/>
        <w:spacing w:before="220"/>
        <w:ind w:firstLine="540"/>
        <w:jc w:val="both"/>
      </w:pPr>
      <w:r>
        <w:lastRenderedPageBreak/>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D56DCC" w:rsidRDefault="00D56DCC">
      <w:pPr>
        <w:pStyle w:val="ConsPlusNormal"/>
        <w:spacing w:before="220"/>
        <w:ind w:firstLine="540"/>
        <w:jc w:val="both"/>
      </w:pPr>
      <w: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D56DCC" w:rsidRDefault="00D56DCC">
      <w:pPr>
        <w:pStyle w:val="ConsPlusNormal"/>
        <w:spacing w:before="220"/>
        <w:ind w:firstLine="540"/>
        <w:jc w:val="both"/>
      </w:pPr>
      <w:r>
        <w:t>3) приобретение начального опыта применения математических знаний для решения учебно-познавательных и учебно-практических задач;</w:t>
      </w:r>
    </w:p>
    <w:p w:rsidR="00D56DCC" w:rsidRDefault="00D56DCC">
      <w:pPr>
        <w:pStyle w:val="ConsPlusNormal"/>
        <w:spacing w:before="220"/>
        <w:ind w:firstLine="540"/>
        <w:jc w:val="both"/>
      </w:pPr>
      <w: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D56DCC" w:rsidRDefault="00D56DCC">
      <w:pPr>
        <w:pStyle w:val="ConsPlusNormal"/>
        <w:spacing w:before="220"/>
        <w:ind w:firstLine="540"/>
        <w:jc w:val="both"/>
      </w:pPr>
      <w:r>
        <w:t>5) приобретение первоначальных представлений о компьютерной грамотности.</w:t>
      </w:r>
    </w:p>
    <w:p w:rsidR="00D56DCC" w:rsidRDefault="00D56DCC">
      <w:pPr>
        <w:pStyle w:val="ConsPlusNormal"/>
        <w:spacing w:before="220"/>
        <w:ind w:firstLine="540"/>
        <w:jc w:val="both"/>
      </w:pPr>
      <w:hyperlink r:id="rId47" w:history="1">
        <w:r>
          <w:rPr>
            <w:color w:val="0000FF"/>
          </w:rPr>
          <w:t>12.5</w:t>
        </w:r>
      </w:hyperlink>
      <w:r>
        <w:t>. Обществознание и естествознание (Окружающий мир):</w:t>
      </w:r>
    </w:p>
    <w:p w:rsidR="00D56DCC" w:rsidRDefault="00D56DCC">
      <w:pPr>
        <w:pStyle w:val="ConsPlusNormal"/>
        <w:spacing w:before="220"/>
        <w:ind w:firstLine="540"/>
        <w:jc w:val="both"/>
      </w:pPr>
      <w:r>
        <w:t>1) понимание особой роли России в мировой истории, воспитание чувства гордости за национальные свершения, открытия, победы;</w:t>
      </w:r>
    </w:p>
    <w:p w:rsidR="00D56DCC" w:rsidRDefault="00D56DCC">
      <w:pPr>
        <w:pStyle w:val="ConsPlusNormal"/>
        <w:spacing w:before="220"/>
        <w:ind w:firstLine="540"/>
        <w:jc w:val="both"/>
      </w:pPr>
      <w:r>
        <w:t>2) сформированность уважительного отношения к России, родному краю, своей семье, истории, культуре, природе нашей страны, ее современной жизни;</w:t>
      </w:r>
    </w:p>
    <w:p w:rsidR="00D56DCC" w:rsidRDefault="00D56DCC">
      <w:pPr>
        <w:pStyle w:val="ConsPlusNormal"/>
        <w:spacing w:before="220"/>
        <w:ind w:firstLine="540"/>
        <w:jc w:val="both"/>
      </w:pPr>
      <w: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D56DCC" w:rsidRDefault="00D56DCC">
      <w:pPr>
        <w:pStyle w:val="ConsPlusNormal"/>
        <w:spacing w:before="220"/>
        <w:ind w:firstLine="540"/>
        <w:jc w:val="both"/>
      </w:pPr>
      <w: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D56DCC" w:rsidRDefault="00D56DCC">
      <w:pPr>
        <w:pStyle w:val="ConsPlusNormal"/>
        <w:spacing w:before="220"/>
        <w:ind w:firstLine="540"/>
        <w:jc w:val="both"/>
      </w:pPr>
      <w:r>
        <w:t>5) развитие навыков устанавливать и выявлять причинно-следственные связи в окружающем мире.</w:t>
      </w:r>
    </w:p>
    <w:p w:rsidR="00D56DCC" w:rsidRDefault="00D56DCC">
      <w:pPr>
        <w:pStyle w:val="ConsPlusNormal"/>
        <w:spacing w:before="220"/>
        <w:ind w:firstLine="540"/>
        <w:jc w:val="both"/>
      </w:pPr>
      <w:hyperlink r:id="rId48" w:history="1">
        <w:r>
          <w:rPr>
            <w:color w:val="0000FF"/>
          </w:rPr>
          <w:t>12.6</w:t>
        </w:r>
      </w:hyperlink>
      <w:r>
        <w:t>. Основы религиозных культур и светской этики &lt;*&gt;:</w:t>
      </w:r>
    </w:p>
    <w:p w:rsidR="00D56DCC" w:rsidRDefault="00D56DCC">
      <w:pPr>
        <w:pStyle w:val="ConsPlusNormal"/>
        <w:jc w:val="both"/>
      </w:pPr>
      <w:r>
        <w:t xml:space="preserve">(в ред. </w:t>
      </w:r>
      <w:hyperlink r:id="rId49" w:history="1">
        <w:r>
          <w:rPr>
            <w:color w:val="0000FF"/>
          </w:rPr>
          <w:t>Приказа</w:t>
        </w:r>
      </w:hyperlink>
      <w:r>
        <w:t xml:space="preserve"> Минобрнауки России от 18.12.2012 N 1060)</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&lt;*&gt; По выбору родителей (законных представителей)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D56DCC" w:rsidRDefault="00D56DCC">
      <w:pPr>
        <w:pStyle w:val="ConsPlusNormal"/>
        <w:jc w:val="both"/>
      </w:pPr>
      <w:r>
        <w:t xml:space="preserve">(сноска введена </w:t>
      </w:r>
      <w:hyperlink r:id="rId50" w:history="1">
        <w:r>
          <w:rPr>
            <w:color w:val="0000FF"/>
          </w:rPr>
          <w:t>Приказом</w:t>
        </w:r>
      </w:hyperlink>
      <w:r>
        <w:t xml:space="preserve"> Минобрнауки России от 18.12.2012 N 1060)</w:t>
      </w:r>
    </w:p>
    <w:p w:rsidR="00D56DCC" w:rsidRDefault="00D56DCC">
      <w:pPr>
        <w:pStyle w:val="ConsPlusNormal"/>
        <w:ind w:firstLine="540"/>
        <w:jc w:val="both"/>
      </w:pPr>
    </w:p>
    <w:p w:rsidR="00D56DCC" w:rsidRDefault="00D56DCC">
      <w:pPr>
        <w:pStyle w:val="ConsPlusNormal"/>
        <w:ind w:firstLine="540"/>
        <w:jc w:val="both"/>
      </w:pPr>
      <w:r>
        <w:t>1) готовность к нравственному самосовершенствованию, духовному саморазвитию;</w:t>
      </w:r>
    </w:p>
    <w:p w:rsidR="00D56DCC" w:rsidRDefault="00D56DCC">
      <w:pPr>
        <w:pStyle w:val="ConsPlusNormal"/>
        <w:spacing w:before="220"/>
        <w:ind w:firstLine="540"/>
        <w:jc w:val="both"/>
      </w:pPr>
      <w: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D56DCC" w:rsidRDefault="00D56DCC">
      <w:pPr>
        <w:pStyle w:val="ConsPlusNormal"/>
        <w:spacing w:before="220"/>
        <w:ind w:firstLine="540"/>
        <w:jc w:val="both"/>
      </w:pPr>
      <w:r>
        <w:t>3) понимание значения нравственности, веры и религии в жизни человека и общества;</w:t>
      </w:r>
    </w:p>
    <w:p w:rsidR="00D56DCC" w:rsidRDefault="00D56DCC">
      <w:pPr>
        <w:pStyle w:val="ConsPlusNormal"/>
        <w:spacing w:before="220"/>
        <w:ind w:firstLine="540"/>
        <w:jc w:val="both"/>
      </w:pPr>
      <w:r>
        <w:t>4) формирование первоначальных представлений о светской этике, о традиционных религиях, их роли в культуре, истории и современности России;</w:t>
      </w:r>
    </w:p>
    <w:p w:rsidR="00D56DCC" w:rsidRDefault="00D56DCC">
      <w:pPr>
        <w:pStyle w:val="ConsPlusNormal"/>
        <w:spacing w:before="220"/>
        <w:ind w:firstLine="540"/>
        <w:jc w:val="both"/>
      </w:pPr>
      <w:r>
        <w:lastRenderedPageBreak/>
        <w:t>5) первоначальные представления об исторической роли традиционных религий в становлении российской государственности;</w:t>
      </w:r>
    </w:p>
    <w:p w:rsidR="00D56DCC" w:rsidRDefault="00D56DCC">
      <w:pPr>
        <w:pStyle w:val="ConsPlusNormal"/>
        <w:spacing w:before="220"/>
        <w:ind w:firstLine="540"/>
        <w:jc w:val="both"/>
      </w:pPr>
      <w: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D56DCC" w:rsidRDefault="00D56DCC">
      <w:pPr>
        <w:pStyle w:val="ConsPlusNormal"/>
        <w:spacing w:before="220"/>
        <w:ind w:firstLine="540"/>
        <w:jc w:val="both"/>
      </w:pPr>
      <w:r>
        <w:t>7) осознание ценности человеческой жизни.</w:t>
      </w:r>
    </w:p>
    <w:p w:rsidR="00D56DCC" w:rsidRDefault="00D56DCC">
      <w:pPr>
        <w:pStyle w:val="ConsPlusNormal"/>
        <w:spacing w:before="220"/>
        <w:ind w:firstLine="540"/>
        <w:jc w:val="both"/>
      </w:pPr>
      <w:hyperlink r:id="rId51" w:history="1">
        <w:r>
          <w:rPr>
            <w:color w:val="0000FF"/>
          </w:rPr>
          <w:t>12.7</w:t>
        </w:r>
      </w:hyperlink>
      <w:r>
        <w:t>. Искусство</w:t>
      </w:r>
    </w:p>
    <w:p w:rsidR="00D56DCC" w:rsidRDefault="00D56DCC">
      <w:pPr>
        <w:pStyle w:val="ConsPlusNormal"/>
        <w:spacing w:before="220"/>
        <w:ind w:firstLine="540"/>
        <w:jc w:val="both"/>
      </w:pPr>
      <w:r>
        <w:t>Изобразительное искусство:</w:t>
      </w:r>
    </w:p>
    <w:p w:rsidR="00D56DCC" w:rsidRDefault="00D56DCC">
      <w:pPr>
        <w:pStyle w:val="ConsPlusNormal"/>
        <w:spacing w:before="220"/>
        <w:ind w:firstLine="540"/>
        <w:jc w:val="both"/>
      </w:pPr>
      <w: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D56DCC" w:rsidRDefault="00D56DCC">
      <w:pPr>
        <w:pStyle w:val="ConsPlusNormal"/>
        <w:spacing w:before="220"/>
        <w:ind w:firstLine="540"/>
        <w:jc w:val="both"/>
      </w:pPr>
      <w: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D56DCC" w:rsidRDefault="00D56DCC">
      <w:pPr>
        <w:pStyle w:val="ConsPlusNormal"/>
        <w:spacing w:before="220"/>
        <w:ind w:firstLine="540"/>
        <w:jc w:val="both"/>
      </w:pPr>
      <w:r>
        <w:t>3) овладение практическими умениями и навыками в восприятии, анализе и оценке произведений искусства;</w:t>
      </w:r>
    </w:p>
    <w:p w:rsidR="00D56DCC" w:rsidRDefault="00D56DCC">
      <w:pPr>
        <w:pStyle w:val="ConsPlusNormal"/>
        <w:spacing w:before="220"/>
        <w:ind w:firstLine="540"/>
        <w:jc w:val="both"/>
      </w:pPr>
      <w: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D56DCC" w:rsidRDefault="00D56DCC">
      <w:pPr>
        <w:pStyle w:val="ConsPlusNormal"/>
        <w:spacing w:before="220"/>
        <w:ind w:firstLine="540"/>
        <w:jc w:val="both"/>
      </w:pPr>
      <w:r>
        <w:t>Музыка:</w:t>
      </w:r>
    </w:p>
    <w:p w:rsidR="00D56DCC" w:rsidRDefault="00D56DCC">
      <w:pPr>
        <w:pStyle w:val="ConsPlusNormal"/>
        <w:spacing w:before="220"/>
        <w:ind w:firstLine="540"/>
        <w:jc w:val="both"/>
      </w:pPr>
      <w:r>
        <w:t>1) сформированность первоначальных представлений о роли музыки в жизни человека, ее роли в духовно-нравственном развитии человека;</w:t>
      </w:r>
    </w:p>
    <w:p w:rsidR="00D56DCC" w:rsidRDefault="00D56DCC">
      <w:pPr>
        <w:pStyle w:val="ConsPlusNormal"/>
        <w:spacing w:before="220"/>
        <w:ind w:firstLine="540"/>
        <w:jc w:val="both"/>
      </w:pPr>
      <w: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D56DCC" w:rsidRDefault="00D56DCC">
      <w:pPr>
        <w:pStyle w:val="ConsPlusNormal"/>
        <w:spacing w:before="220"/>
        <w:ind w:firstLine="540"/>
        <w:jc w:val="both"/>
      </w:pPr>
      <w:r>
        <w:t>3) умение воспринимать музыку и выражать свое отношение к музыкальному произведению;</w:t>
      </w:r>
    </w:p>
    <w:p w:rsidR="00D56DCC" w:rsidRDefault="00D56DCC">
      <w:pPr>
        <w:pStyle w:val="ConsPlusNormal"/>
        <w:spacing w:before="220"/>
        <w:ind w:firstLine="540"/>
        <w:jc w:val="both"/>
      </w:pPr>
      <w: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D56DCC" w:rsidRDefault="00D56DCC">
      <w:pPr>
        <w:pStyle w:val="ConsPlusNormal"/>
        <w:spacing w:before="220"/>
        <w:ind w:firstLine="540"/>
        <w:jc w:val="both"/>
      </w:pPr>
      <w:hyperlink r:id="rId52" w:history="1">
        <w:r>
          <w:rPr>
            <w:color w:val="0000FF"/>
          </w:rPr>
          <w:t>12.8</w:t>
        </w:r>
      </w:hyperlink>
      <w:r>
        <w:t>. Технология:</w:t>
      </w:r>
    </w:p>
    <w:p w:rsidR="00D56DCC" w:rsidRDefault="00D56DCC">
      <w:pPr>
        <w:pStyle w:val="ConsPlusNormal"/>
        <w:spacing w:before="220"/>
        <w:ind w:firstLine="540"/>
        <w:jc w:val="both"/>
      </w:pPr>
      <w: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D56DCC" w:rsidRDefault="00D56DCC">
      <w:pPr>
        <w:pStyle w:val="ConsPlusNormal"/>
        <w:spacing w:before="220"/>
        <w:ind w:firstLine="540"/>
        <w:jc w:val="both"/>
      </w:pPr>
      <w:r>
        <w:t>2) усвоение первоначальных представлений о материальной культуре как продукте предметно-преобразующей деятельности человека;</w:t>
      </w:r>
    </w:p>
    <w:p w:rsidR="00D56DCC" w:rsidRDefault="00D56DCC">
      <w:pPr>
        <w:pStyle w:val="ConsPlusNormal"/>
        <w:spacing w:before="220"/>
        <w:ind w:firstLine="540"/>
        <w:jc w:val="both"/>
      </w:pPr>
      <w: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D56DCC" w:rsidRDefault="00D56DCC">
      <w:pPr>
        <w:pStyle w:val="ConsPlusNormal"/>
        <w:spacing w:before="220"/>
        <w:ind w:firstLine="540"/>
        <w:jc w:val="both"/>
      </w:pPr>
      <w: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D56DCC" w:rsidRDefault="00D56DCC">
      <w:pPr>
        <w:pStyle w:val="ConsPlusNormal"/>
        <w:spacing w:before="220"/>
        <w:ind w:firstLine="540"/>
        <w:jc w:val="both"/>
      </w:pPr>
      <w:r>
        <w:lastRenderedPageBreak/>
        <w:t>5) приобретение первоначальных навыков совместной продуктивной деятельности, сотрудничества, взаимопомощи, планирования и организации;</w:t>
      </w:r>
    </w:p>
    <w:p w:rsidR="00D56DCC" w:rsidRDefault="00D56DCC">
      <w:pPr>
        <w:pStyle w:val="ConsPlusNormal"/>
        <w:spacing w:before="220"/>
        <w:ind w:firstLine="540"/>
        <w:jc w:val="both"/>
      </w:pPr>
      <w: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D56DCC" w:rsidRDefault="00D56DCC">
      <w:pPr>
        <w:pStyle w:val="ConsPlusNormal"/>
        <w:spacing w:before="220"/>
        <w:ind w:firstLine="540"/>
        <w:jc w:val="both"/>
      </w:pPr>
      <w:hyperlink r:id="rId53" w:history="1">
        <w:r>
          <w:rPr>
            <w:color w:val="0000FF"/>
          </w:rPr>
          <w:t>12.9</w:t>
        </w:r>
      </w:hyperlink>
      <w:r>
        <w:t>. Физическая культура:</w:t>
      </w:r>
    </w:p>
    <w:p w:rsidR="00D56DCC" w:rsidRDefault="00D56DCC">
      <w:pPr>
        <w:pStyle w:val="ConsPlusNormal"/>
        <w:spacing w:before="220"/>
        <w:ind w:firstLine="540"/>
        <w:jc w:val="both"/>
      </w:pPr>
      <w: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D56DCC" w:rsidRDefault="00D56DCC">
      <w:pPr>
        <w:pStyle w:val="ConsPlusNormal"/>
        <w:spacing w:before="220"/>
        <w:ind w:firstLine="540"/>
        <w:jc w:val="both"/>
      </w:pPr>
      <w: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D56DCC" w:rsidRDefault="00D56DCC">
      <w:pPr>
        <w:pStyle w:val="ConsPlusNormal"/>
        <w:spacing w:before="220"/>
        <w:ind w:firstLine="540"/>
        <w:jc w:val="both"/>
      </w:pPr>
      <w: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D56DCC" w:rsidRDefault="00D56DCC">
      <w:pPr>
        <w:pStyle w:val="ConsPlusNormal"/>
        <w:jc w:val="both"/>
      </w:pPr>
      <w:r>
        <w:t xml:space="preserve">(в ред. </w:t>
      </w:r>
      <w:hyperlink r:id="rId5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D56DCC" w:rsidRDefault="00D56DCC">
      <w:pPr>
        <w:pStyle w:val="ConsPlusNormal"/>
        <w:spacing w:before="220"/>
        <w:ind w:firstLine="540"/>
        <w:jc w:val="both"/>
      </w:pPr>
      <w:r>
        <w:t>системы знаний и представлений о природе, обществе, человеке, технологии;</w:t>
      </w:r>
    </w:p>
    <w:p w:rsidR="00D56DCC" w:rsidRDefault="00D56DCC">
      <w:pPr>
        <w:pStyle w:val="ConsPlusNormal"/>
        <w:spacing w:before="220"/>
        <w:ind w:firstLine="540"/>
        <w:jc w:val="both"/>
      </w:pPr>
      <w:r>
        <w:t>обобщенных способов деятельности, умений в учебно-познавательной и практической деятельности;</w:t>
      </w:r>
    </w:p>
    <w:p w:rsidR="00D56DCC" w:rsidRDefault="00D56DCC">
      <w:pPr>
        <w:pStyle w:val="ConsPlusNormal"/>
        <w:spacing w:before="220"/>
        <w:ind w:firstLine="540"/>
        <w:jc w:val="both"/>
      </w:pPr>
      <w:r>
        <w:t>коммуникативных и информационных умений;</w:t>
      </w:r>
    </w:p>
    <w:p w:rsidR="00D56DCC" w:rsidRDefault="00D56DCC">
      <w:pPr>
        <w:pStyle w:val="ConsPlusNormal"/>
        <w:spacing w:before="220"/>
        <w:ind w:firstLine="540"/>
        <w:jc w:val="both"/>
      </w:pPr>
      <w:r>
        <w:t>системы знаний об основах здорового и безопасного образа жизни.</w:t>
      </w:r>
    </w:p>
    <w:p w:rsidR="00D56DCC" w:rsidRDefault="00D56DCC">
      <w:pPr>
        <w:pStyle w:val="ConsPlusNormal"/>
        <w:spacing w:before="220"/>
        <w:ind w:firstLine="540"/>
        <w:jc w:val="both"/>
      </w:pPr>
      <w:r>
        <w:t>Итоговая оценка качества освоения обучающимися основной образовательной программы начального общего образования осуществляется организацией, осуществляющей образовательную деятельность.</w:t>
      </w:r>
    </w:p>
    <w:p w:rsidR="00D56DCC" w:rsidRDefault="00D56DCC">
      <w:pPr>
        <w:pStyle w:val="ConsPlusNormal"/>
        <w:jc w:val="both"/>
      </w:pPr>
      <w:r>
        <w:t xml:space="preserve">(в ред. </w:t>
      </w:r>
      <w:hyperlink r:id="rId5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p w:rsidR="00D56DCC" w:rsidRDefault="00D56DCC">
      <w:pPr>
        <w:pStyle w:val="ConsPlusNormal"/>
        <w:spacing w:before="220"/>
        <w:ind w:firstLine="540"/>
        <w:jc w:val="both"/>
      </w:pPr>
      <w:r>
        <w:t>В итоговой оценке должны быть выделены две составляющие:</w:t>
      </w:r>
    </w:p>
    <w:p w:rsidR="00D56DCC" w:rsidRDefault="00D56DCC">
      <w:pPr>
        <w:pStyle w:val="ConsPlusNormal"/>
        <w:spacing w:before="220"/>
        <w:ind w:firstLine="540"/>
        <w:jc w:val="both"/>
      </w:pPr>
      <w: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 xml:space="preserve">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w:t>
      </w:r>
      <w:r>
        <w:lastRenderedPageBreak/>
        <w:t>получения общего образования следующего уровня.</w:t>
      </w:r>
    </w:p>
    <w:p w:rsidR="00D56DCC" w:rsidRDefault="00D56DCC">
      <w:pPr>
        <w:pStyle w:val="ConsPlusNormal"/>
        <w:jc w:val="both"/>
      </w:pPr>
      <w:r>
        <w:t xml:space="preserve">(в ред. </w:t>
      </w:r>
      <w:hyperlink r:id="rId5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Итоговая оценка освоения основной образовательной программы начального общего образования проводится организацией, осуществляющей образовательную деятельность, и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5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для получения основного общего образования.</w:t>
      </w:r>
    </w:p>
    <w:p w:rsidR="00D56DCC" w:rsidRDefault="00D56DCC">
      <w:pPr>
        <w:pStyle w:val="ConsPlusNormal"/>
        <w:jc w:val="both"/>
      </w:pPr>
      <w:r>
        <w:t xml:space="preserve">(в ред. </w:t>
      </w:r>
      <w:hyperlink r:id="rId5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D56DCC" w:rsidRDefault="00D56DCC">
      <w:pPr>
        <w:pStyle w:val="ConsPlusNormal"/>
        <w:spacing w:before="220"/>
        <w:ind w:firstLine="540"/>
        <w:jc w:val="both"/>
      </w:pPr>
      <w:r>
        <w:t>ценностные ориентации обучающегося;</w:t>
      </w:r>
    </w:p>
    <w:p w:rsidR="00D56DCC" w:rsidRDefault="00D56DCC">
      <w:pPr>
        <w:pStyle w:val="ConsPlusNormal"/>
        <w:spacing w:before="220"/>
        <w:ind w:firstLine="540"/>
        <w:jc w:val="both"/>
      </w:pPr>
      <w:r>
        <w:t>индивидуальные личностные характеристики, в том числе патриотизм, толерантность, гуманизм и др.</w:t>
      </w:r>
    </w:p>
    <w:p w:rsidR="00D56DCC" w:rsidRDefault="00D56DCC">
      <w:pPr>
        <w:pStyle w:val="ConsPlusNormal"/>
        <w:spacing w:before="220"/>
        <w:ind w:firstLine="540"/>
        <w:jc w:val="both"/>
      </w:pPr>
      <w:r>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D56DCC" w:rsidRDefault="00D56DCC">
      <w:pPr>
        <w:pStyle w:val="ConsPlusNormal"/>
        <w:ind w:firstLine="540"/>
        <w:jc w:val="both"/>
      </w:pPr>
    </w:p>
    <w:p w:rsidR="00D56DCC" w:rsidRDefault="00D56DCC">
      <w:pPr>
        <w:pStyle w:val="ConsPlusNormal"/>
        <w:jc w:val="center"/>
        <w:outlineLvl w:val="1"/>
      </w:pPr>
      <w:r>
        <w:t>III. ТРЕБОВАНИЯ К СТРУКТУРЕ ОСНОВНОЙ ОБРАЗОВАТЕЛЬНОЙ</w:t>
      </w:r>
    </w:p>
    <w:p w:rsidR="00D56DCC" w:rsidRDefault="00D56DCC">
      <w:pPr>
        <w:pStyle w:val="ConsPlusNormal"/>
        <w:jc w:val="center"/>
      </w:pPr>
      <w:r>
        <w:t>ПРОГРАММЫ НАЧАЛЬНОГО ОБЩЕГО ОБРАЗОВАНИЯ</w:t>
      </w:r>
    </w:p>
    <w:p w:rsidR="00D56DCC" w:rsidRDefault="00D56DCC">
      <w:pPr>
        <w:pStyle w:val="ConsPlusNormal"/>
        <w:ind w:firstLine="540"/>
        <w:jc w:val="both"/>
      </w:pPr>
    </w:p>
    <w:p w:rsidR="00D56DCC" w:rsidRDefault="00D56DCC">
      <w:pPr>
        <w:pStyle w:val="ConsPlusNormal"/>
        <w:ind w:firstLine="540"/>
        <w:jc w:val="both"/>
      </w:pPr>
      <w:r>
        <w:t>14. Основная образовательная программа начального общего образования определяет содержание и организацию образовательной деятельности при получении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D56DCC" w:rsidRDefault="00D56DCC">
      <w:pPr>
        <w:pStyle w:val="ConsPlusNormal"/>
        <w:jc w:val="both"/>
      </w:pPr>
      <w:r>
        <w:t xml:space="preserve">(в ред. </w:t>
      </w:r>
      <w:hyperlink r:id="rId5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15. Основная образовательная программа начального общего образования содержит обязательную часть и часть, формируемую участниками образовательных отношений.</w:t>
      </w:r>
    </w:p>
    <w:p w:rsidR="00D56DCC" w:rsidRDefault="00D56DCC">
      <w:pPr>
        <w:pStyle w:val="ConsPlusNormal"/>
        <w:jc w:val="both"/>
      </w:pPr>
      <w:r>
        <w:t xml:space="preserve">(в ред. </w:t>
      </w:r>
      <w:hyperlink r:id="rId6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Обязательная часть основной образовательной программы начального общего образования составляет 80%, а часть, формируемая участниками образовательных отношений, - 20% от общего объема основной образовательной программы начального общего образования.</w:t>
      </w:r>
    </w:p>
    <w:p w:rsidR="00D56DCC" w:rsidRDefault="00D56DCC">
      <w:pPr>
        <w:pStyle w:val="ConsPlusNormal"/>
        <w:jc w:val="both"/>
      </w:pPr>
      <w:r>
        <w:t xml:space="preserve">(в ред. </w:t>
      </w:r>
      <w:hyperlink r:id="rId6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16. Основная образовательная программа начального общего образования реализуется организацией, осуществляющей образовательную деятельность через организацию урочной и внеурочной деятельности в соответствии с санитарно-эпидемиологическими правилами и нормативами.</w:t>
      </w:r>
    </w:p>
    <w:p w:rsidR="00D56DCC" w:rsidRDefault="00D56DCC">
      <w:pPr>
        <w:pStyle w:val="ConsPlusNormal"/>
        <w:jc w:val="both"/>
      </w:pPr>
      <w:r>
        <w:t xml:space="preserve">(в ред. </w:t>
      </w:r>
      <w:hyperlink r:id="rId6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Основная образовательная программа начального общего образования должна содержать три раздела: целевой, содержательный и организационный.</w:t>
      </w:r>
    </w:p>
    <w:p w:rsidR="00D56DCC" w:rsidRDefault="00D56DCC">
      <w:pPr>
        <w:pStyle w:val="ConsPlusNormal"/>
        <w:spacing w:before="220"/>
        <w:ind w:firstLine="540"/>
        <w:jc w:val="both"/>
      </w:pPr>
      <w:r>
        <w:lastRenderedPageBreak/>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D56DCC" w:rsidRDefault="00D56DCC">
      <w:pPr>
        <w:pStyle w:val="ConsPlusNormal"/>
        <w:spacing w:before="220"/>
        <w:ind w:firstLine="540"/>
        <w:jc w:val="both"/>
      </w:pPr>
      <w:r>
        <w:t>Целевой раздел включает:</w:t>
      </w:r>
    </w:p>
    <w:p w:rsidR="00D56DCC" w:rsidRDefault="00D56DCC">
      <w:pPr>
        <w:pStyle w:val="ConsPlusNormal"/>
        <w:spacing w:before="220"/>
        <w:ind w:firstLine="540"/>
        <w:jc w:val="both"/>
      </w:pPr>
      <w:r>
        <w:t>пояснительную записку;</w:t>
      </w:r>
    </w:p>
    <w:p w:rsidR="00D56DCC" w:rsidRDefault="00D56DCC">
      <w:pPr>
        <w:pStyle w:val="ConsPlusNormal"/>
        <w:spacing w:before="220"/>
        <w:ind w:firstLine="540"/>
        <w:jc w:val="both"/>
      </w:pPr>
      <w:r>
        <w:t>планируемые результаты освоения обучающимися основной образовательной программы начального общего образования;</w:t>
      </w:r>
    </w:p>
    <w:p w:rsidR="00D56DCC" w:rsidRDefault="00D56DCC">
      <w:pPr>
        <w:pStyle w:val="ConsPlusNormal"/>
        <w:spacing w:before="220"/>
        <w:ind w:firstLine="540"/>
        <w:jc w:val="both"/>
      </w:pPr>
      <w:r>
        <w:t>систему оценки достижения планируемых результатов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D56DCC" w:rsidRDefault="00D56DCC">
      <w:pPr>
        <w:pStyle w:val="ConsPlusNormal"/>
        <w:spacing w:before="220"/>
        <w:ind w:firstLine="540"/>
        <w:jc w:val="both"/>
      </w:pPr>
      <w:r>
        <w:t>программу формирования универсальных учебных действий у обучающихся при получении начального общего образования;</w:t>
      </w:r>
    </w:p>
    <w:p w:rsidR="00D56DCC" w:rsidRDefault="00D56DCC">
      <w:pPr>
        <w:pStyle w:val="ConsPlusNormal"/>
        <w:jc w:val="both"/>
      </w:pPr>
      <w:r>
        <w:t xml:space="preserve">(в ред. </w:t>
      </w:r>
      <w:hyperlink r:id="rId6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программы отдельных учебных предметов, курсов и курсов внеурочной деятельности;</w:t>
      </w:r>
    </w:p>
    <w:p w:rsidR="00D56DCC" w:rsidRDefault="00D56DCC">
      <w:pPr>
        <w:pStyle w:val="ConsPlusNormal"/>
        <w:spacing w:before="220"/>
        <w:ind w:firstLine="540"/>
        <w:jc w:val="both"/>
      </w:pPr>
      <w:r>
        <w:t>программу духовно-нравственного развития, воспитания обучающихся при получении начального общего образования;</w:t>
      </w:r>
    </w:p>
    <w:p w:rsidR="00D56DCC" w:rsidRDefault="00D56DCC">
      <w:pPr>
        <w:pStyle w:val="ConsPlusNormal"/>
        <w:jc w:val="both"/>
      </w:pPr>
      <w:r>
        <w:t xml:space="preserve">(в ред. </w:t>
      </w:r>
      <w:hyperlink r:id="rId6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программу формирования экологической культуры, здорового и безопасного образа жизни;</w:t>
      </w:r>
    </w:p>
    <w:p w:rsidR="00D56DCC" w:rsidRDefault="00D56DCC">
      <w:pPr>
        <w:pStyle w:val="ConsPlusNormal"/>
        <w:spacing w:before="220"/>
        <w:ind w:firstLine="540"/>
        <w:jc w:val="both"/>
      </w:pPr>
      <w:r>
        <w:t>программу коррекционной работы.</w:t>
      </w:r>
    </w:p>
    <w:p w:rsidR="00D56DCC" w:rsidRDefault="00D56DCC">
      <w:pPr>
        <w:pStyle w:val="ConsPlusNormal"/>
        <w:spacing w:before="220"/>
        <w:ind w:firstLine="540"/>
        <w:jc w:val="both"/>
      </w:pPr>
      <w:r>
        <w:t>Организационный раздел определяет общие рамки организации образовательной деятельности, а также механизмы реализации основной образовательной программы.</w:t>
      </w:r>
    </w:p>
    <w:p w:rsidR="00D56DCC" w:rsidRDefault="00D56DCC">
      <w:pPr>
        <w:pStyle w:val="ConsPlusNormal"/>
        <w:jc w:val="both"/>
      </w:pPr>
      <w:r>
        <w:t xml:space="preserve">(в ред. </w:t>
      </w:r>
      <w:hyperlink r:id="rId6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Организационный раздел включает:</w:t>
      </w:r>
    </w:p>
    <w:p w:rsidR="00D56DCC" w:rsidRDefault="00D56DCC">
      <w:pPr>
        <w:pStyle w:val="ConsPlusNormal"/>
        <w:spacing w:before="220"/>
        <w:ind w:firstLine="540"/>
        <w:jc w:val="both"/>
      </w:pPr>
      <w:r>
        <w:t>учебный план начального общего образования;</w:t>
      </w:r>
    </w:p>
    <w:p w:rsidR="00D56DCC" w:rsidRDefault="00D56DCC">
      <w:pPr>
        <w:pStyle w:val="ConsPlusNormal"/>
        <w:spacing w:before="220"/>
        <w:ind w:firstLine="540"/>
        <w:jc w:val="both"/>
      </w:pPr>
      <w:r>
        <w:t>план внеурочной деятельности, календарный учебный график;</w:t>
      </w:r>
    </w:p>
    <w:p w:rsidR="00D56DCC" w:rsidRDefault="00D56DCC">
      <w:pPr>
        <w:pStyle w:val="ConsPlusNormal"/>
        <w:jc w:val="both"/>
      </w:pPr>
      <w:r>
        <w:t xml:space="preserve">(в ред. </w:t>
      </w:r>
      <w:hyperlink r:id="rId6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систему условий реализации основной образовательной программы в соответствии с требованиями Стандарта.</w:t>
      </w:r>
    </w:p>
    <w:p w:rsidR="00D56DCC" w:rsidRDefault="00D56DCC">
      <w:pPr>
        <w:pStyle w:val="ConsPlusNormal"/>
        <w:spacing w:before="220"/>
        <w:ind w:firstLine="540"/>
        <w:jc w:val="both"/>
      </w:pPr>
      <w: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D56DCC" w:rsidRDefault="00D56DCC">
      <w:pPr>
        <w:pStyle w:val="ConsPlusNormal"/>
        <w:spacing w:before="220"/>
        <w:ind w:firstLine="540"/>
        <w:jc w:val="both"/>
      </w:pPr>
      <w:r>
        <w:t xml:space="preserve">Организация, осуществляющая образовательную деятельность по имеющим государственную аккредитацию основным образовательным программам начального общего образования, разрабатывает основную образовательную программу начального общего образования в соответствии со Стандартом и с учетом примерной основной образовательной </w:t>
      </w:r>
      <w:hyperlink r:id="rId67" w:history="1">
        <w:r>
          <w:rPr>
            <w:color w:val="0000FF"/>
          </w:rPr>
          <w:t>программы</w:t>
        </w:r>
      </w:hyperlink>
      <w:r>
        <w:t xml:space="preserve"> начального общего образования.</w:t>
      </w:r>
    </w:p>
    <w:p w:rsidR="00D56DCC" w:rsidRDefault="00D56DCC">
      <w:pPr>
        <w:pStyle w:val="ConsPlusNormal"/>
        <w:jc w:val="both"/>
      </w:pPr>
      <w:r>
        <w:t xml:space="preserve">(в ред. </w:t>
      </w:r>
      <w:hyperlink r:id="rId68" w:history="1">
        <w:r>
          <w:rPr>
            <w:color w:val="0000FF"/>
          </w:rPr>
          <w:t>Приказа</w:t>
        </w:r>
      </w:hyperlink>
      <w:r>
        <w:t xml:space="preserve"> Минобрнауки России от 29.12.2014 N 1643)</w:t>
      </w:r>
    </w:p>
    <w:p w:rsidR="00D56DCC" w:rsidRDefault="00D56DCC">
      <w:pPr>
        <w:pStyle w:val="ConsPlusNormal"/>
        <w:jc w:val="both"/>
      </w:pPr>
      <w:r>
        <w:t xml:space="preserve">(п. 16 в ред. </w:t>
      </w:r>
      <w:hyperlink r:id="rId69" w:history="1">
        <w:r>
          <w:rPr>
            <w:color w:val="0000FF"/>
          </w:rPr>
          <w:t>Приказа</w:t>
        </w:r>
      </w:hyperlink>
      <w:r>
        <w:t xml:space="preserve"> Минобрнауки России от 22.09.2011 N 2357)</w:t>
      </w:r>
    </w:p>
    <w:p w:rsidR="00D56DCC" w:rsidRDefault="00D56DCC">
      <w:pPr>
        <w:pStyle w:val="ConsPlusNormal"/>
        <w:spacing w:before="220"/>
        <w:ind w:firstLine="540"/>
        <w:jc w:val="both"/>
      </w:pPr>
      <w:r>
        <w:lastRenderedPageBreak/>
        <w:t>17. Разработанная организацией, осуществляющей образовательную деятельность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D56DCC" w:rsidRDefault="00D56DCC">
      <w:pPr>
        <w:pStyle w:val="ConsPlusNormal"/>
        <w:jc w:val="both"/>
      </w:pPr>
      <w:r>
        <w:t xml:space="preserve">(в ред. </w:t>
      </w:r>
      <w:hyperlink r:id="rId7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Образовательные программы начального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D56DCC" w:rsidRDefault="00D56DCC">
      <w:pPr>
        <w:pStyle w:val="ConsPlusNormal"/>
        <w:jc w:val="both"/>
      </w:pPr>
      <w:r>
        <w:t xml:space="preserve">(в ред. </w:t>
      </w:r>
      <w:hyperlink r:id="rId7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D56DCC" w:rsidRDefault="00D56DCC">
      <w:pPr>
        <w:pStyle w:val="ConsPlusNormal"/>
        <w:jc w:val="both"/>
      </w:pPr>
      <w:r>
        <w:t xml:space="preserve">(в ред. </w:t>
      </w:r>
      <w:hyperlink r:id="rId7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 целях обеспечения индивидуальных потребностей обучающихся в образовательной программе начального общего образования предусматриваются:</w:t>
      </w:r>
    </w:p>
    <w:p w:rsidR="00D56DCC" w:rsidRDefault="00D56DCC">
      <w:pPr>
        <w:pStyle w:val="ConsPlusNormal"/>
        <w:jc w:val="both"/>
      </w:pPr>
      <w:r>
        <w:t xml:space="preserve">(абзац введен </w:t>
      </w:r>
      <w:hyperlink r:id="rId73" w:history="1">
        <w:r>
          <w:rPr>
            <w:color w:val="0000FF"/>
          </w:rPr>
          <w:t>Приказом</w:t>
        </w:r>
      </w:hyperlink>
      <w:r>
        <w:t xml:space="preserve"> Минобрнауки России от 26.11.2010 N 1241)</w:t>
      </w:r>
    </w:p>
    <w:p w:rsidR="00D56DCC" w:rsidRDefault="00D56DCC">
      <w:pPr>
        <w:pStyle w:val="ConsPlusNormal"/>
        <w:spacing w:before="220"/>
        <w:ind w:firstLine="540"/>
        <w:jc w:val="both"/>
      </w:pPr>
      <w:r>
        <w:t>учебные курсы, обеспечивающие различные интересы обучающихся, в том числе этнокультурные;</w:t>
      </w:r>
    </w:p>
    <w:p w:rsidR="00D56DCC" w:rsidRDefault="00D56DCC">
      <w:pPr>
        <w:pStyle w:val="ConsPlusNormal"/>
        <w:jc w:val="both"/>
      </w:pPr>
      <w:r>
        <w:t xml:space="preserve">(абзац введен </w:t>
      </w:r>
      <w:hyperlink r:id="rId74" w:history="1">
        <w:r>
          <w:rPr>
            <w:color w:val="0000FF"/>
          </w:rPr>
          <w:t>Приказом</w:t>
        </w:r>
      </w:hyperlink>
      <w:r>
        <w:t xml:space="preserve"> Минобрнауки России от 26.11.2010 N 1241)</w:t>
      </w:r>
    </w:p>
    <w:p w:rsidR="00D56DCC" w:rsidRDefault="00D56DCC">
      <w:pPr>
        <w:pStyle w:val="ConsPlusNormal"/>
        <w:spacing w:before="220"/>
        <w:ind w:firstLine="540"/>
        <w:jc w:val="both"/>
      </w:pPr>
      <w:r>
        <w:t>внеурочная деятельность.</w:t>
      </w:r>
    </w:p>
    <w:p w:rsidR="00D56DCC" w:rsidRDefault="00D56DCC">
      <w:pPr>
        <w:pStyle w:val="ConsPlusNormal"/>
        <w:jc w:val="both"/>
      </w:pPr>
      <w:r>
        <w:t xml:space="preserve">(абзац введен </w:t>
      </w:r>
      <w:hyperlink r:id="rId75" w:history="1">
        <w:r>
          <w:rPr>
            <w:color w:val="0000FF"/>
          </w:rPr>
          <w:t>Приказом</w:t>
        </w:r>
      </w:hyperlink>
      <w:r>
        <w:t xml:space="preserve"> Минобрнауки России от 26.11.2010 N 1241)</w:t>
      </w:r>
    </w:p>
    <w:p w:rsidR="00D56DCC" w:rsidRDefault="00D56DCC">
      <w:pPr>
        <w:pStyle w:val="ConsPlusNormal"/>
        <w:spacing w:before="220"/>
        <w:ind w:firstLine="540"/>
        <w:jc w:val="both"/>
      </w:pPr>
      <w:r>
        <w:t>18. Организация образовательной деятельности по основной образовательной программе начального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начального общего образования.</w:t>
      </w:r>
    </w:p>
    <w:p w:rsidR="00D56DCC" w:rsidRDefault="00D56DCC">
      <w:pPr>
        <w:pStyle w:val="ConsPlusNormal"/>
        <w:jc w:val="both"/>
      </w:pPr>
      <w:r>
        <w:t xml:space="preserve">(п. 18 в ред. </w:t>
      </w:r>
      <w:hyperlink r:id="rId7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19. Требования к разделам основной образовательной программы начального общего образования:</w:t>
      </w:r>
    </w:p>
    <w:p w:rsidR="00D56DCC" w:rsidRDefault="00D56DCC">
      <w:pPr>
        <w:pStyle w:val="ConsPlusNormal"/>
        <w:spacing w:before="220"/>
        <w:ind w:firstLine="540"/>
        <w:jc w:val="both"/>
      </w:pPr>
      <w:r>
        <w:t>19.1. Пояснительная записка должна раскрывать:</w:t>
      </w:r>
    </w:p>
    <w:p w:rsidR="00D56DCC" w:rsidRDefault="00D56DCC">
      <w:pPr>
        <w:pStyle w:val="ConsPlusNormal"/>
        <w:spacing w:before="220"/>
        <w:ind w:firstLine="540"/>
        <w:jc w:val="both"/>
      </w:pPr>
      <w:r>
        <w:t>1) цели реализации основной образовательной программы начального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начального общего образования;</w:t>
      </w:r>
    </w:p>
    <w:p w:rsidR="00D56DCC" w:rsidRDefault="00D56DCC">
      <w:pPr>
        <w:pStyle w:val="ConsPlusNormal"/>
        <w:spacing w:before="220"/>
        <w:ind w:firstLine="540"/>
        <w:jc w:val="both"/>
      </w:pPr>
      <w:r>
        <w:t>2) принципы и подходы к формированию основной образовательной программы начального общего образования и состава участников образовательных отношений конкретной организации, осуществляющей образовательную деятельность;</w:t>
      </w:r>
    </w:p>
    <w:p w:rsidR="00D56DCC" w:rsidRDefault="00D56DCC">
      <w:pPr>
        <w:pStyle w:val="ConsPlusNormal"/>
        <w:jc w:val="both"/>
      </w:pPr>
      <w:r>
        <w:t xml:space="preserve">(пп. 2 в ред. </w:t>
      </w:r>
      <w:hyperlink r:id="rId7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3) общую характеристику основной образовательной программы начального общего образования;</w:t>
      </w:r>
    </w:p>
    <w:p w:rsidR="00D56DCC" w:rsidRDefault="00D56DCC">
      <w:pPr>
        <w:pStyle w:val="ConsPlusNormal"/>
        <w:spacing w:before="220"/>
        <w:ind w:firstLine="540"/>
        <w:jc w:val="both"/>
      </w:pPr>
      <w:r>
        <w:t>4) общие подходы к организации внеурочной деятельности.</w:t>
      </w:r>
    </w:p>
    <w:p w:rsidR="00D56DCC" w:rsidRDefault="00D56DCC">
      <w:pPr>
        <w:pStyle w:val="ConsPlusNormal"/>
        <w:jc w:val="both"/>
      </w:pPr>
      <w:r>
        <w:t xml:space="preserve">(пп. 4 введен </w:t>
      </w:r>
      <w:hyperlink r:id="rId78" w:history="1">
        <w:r>
          <w:rPr>
            <w:color w:val="0000FF"/>
          </w:rPr>
          <w:t>Приказом</w:t>
        </w:r>
      </w:hyperlink>
      <w:r>
        <w:t xml:space="preserve"> Минобрнауки России от 22.09.2011 N 2357)</w:t>
      </w:r>
    </w:p>
    <w:p w:rsidR="00D56DCC" w:rsidRDefault="00D56DCC">
      <w:pPr>
        <w:pStyle w:val="ConsPlusNormal"/>
        <w:spacing w:before="220"/>
        <w:ind w:firstLine="540"/>
        <w:jc w:val="both"/>
      </w:pPr>
      <w:r>
        <w:t>19.2. Планируемые результаты освоения основной образовательной программы начального общего образования должны:</w:t>
      </w:r>
    </w:p>
    <w:p w:rsidR="00D56DCC" w:rsidRDefault="00D56DCC">
      <w:pPr>
        <w:pStyle w:val="ConsPlusNormal"/>
        <w:spacing w:before="220"/>
        <w:ind w:firstLine="540"/>
        <w:jc w:val="both"/>
      </w:pPr>
      <w:r>
        <w:lastRenderedPageBreak/>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7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2) являться основой для разработки основной образовательной программы начального общего образования организаций, осуществляющих образовательную деятельность;</w:t>
      </w:r>
    </w:p>
    <w:p w:rsidR="00D56DCC" w:rsidRDefault="00D56DCC">
      <w:pPr>
        <w:pStyle w:val="ConsPlusNormal"/>
        <w:jc w:val="both"/>
      </w:pPr>
      <w:r>
        <w:t xml:space="preserve">(в ред. </w:t>
      </w:r>
      <w:hyperlink r:id="rId8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D56DCC" w:rsidRDefault="00D56DCC">
      <w:pPr>
        <w:pStyle w:val="ConsPlusNormal"/>
        <w:spacing w:before="220"/>
        <w:ind w:firstLine="540"/>
        <w:jc w:val="both"/>
      </w:pPr>
      <w: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образовательной деятельности (в частности, специфику целей изучения отдельных учебных предметов), соответствовать возрастным возможностям обучающихся.</w:t>
      </w:r>
    </w:p>
    <w:p w:rsidR="00D56DCC" w:rsidRDefault="00D56DCC">
      <w:pPr>
        <w:pStyle w:val="ConsPlusNormal"/>
        <w:jc w:val="both"/>
      </w:pPr>
      <w:r>
        <w:t xml:space="preserve">(в ред. </w:t>
      </w:r>
      <w:hyperlink r:id="rId8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метапредметных и предметных результатов как с позиций организации их достижения в образовательной деятельности, так и с позиций оценки этих результатов. Оценка результатов деятельности системы образования, организаций, осуществляющих образовательную деятельность, педагогических работников должна учитывать планируемые результаты освоения обучающимися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8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19.3. Учебный план начального общего образования (далее - учебный план) определяет перечень, трудоемкость, последовательность и распределение по периодам обучения учебных предметов, формы промежуточной аттестации обучающихся.</w:t>
      </w:r>
    </w:p>
    <w:p w:rsidR="00D56DCC" w:rsidRDefault="00D56DCC">
      <w:pPr>
        <w:pStyle w:val="ConsPlusNormal"/>
        <w:jc w:val="both"/>
      </w:pPr>
      <w:r>
        <w:t xml:space="preserve">(в ред. </w:t>
      </w:r>
      <w:hyperlink r:id="rId8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Основная образовательная программа начального общего образования может включать как один, так и несколько учебных планов.</w:t>
      </w:r>
    </w:p>
    <w:p w:rsidR="00D56DCC" w:rsidRDefault="00D56DCC">
      <w:pPr>
        <w:pStyle w:val="ConsPlusNormal"/>
        <w:spacing w:before="220"/>
        <w:ind w:firstLine="540"/>
        <w:jc w:val="both"/>
      </w:pPr>
      <w:r>
        <w:t>Формы организации образовательной деятельности, 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D56DCC" w:rsidRDefault="00D56DCC">
      <w:pPr>
        <w:pStyle w:val="ConsPlusNormal"/>
        <w:jc w:val="both"/>
      </w:pPr>
      <w:r>
        <w:t xml:space="preserve">(в ред. </w:t>
      </w:r>
      <w:hyperlink r:id="rId8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D56DCC" w:rsidRDefault="00D56DCC">
      <w:pPr>
        <w:pStyle w:val="ConsPlusNormal"/>
        <w:jc w:val="both"/>
      </w:pPr>
      <w:r>
        <w:t xml:space="preserve">(в ред. </w:t>
      </w:r>
      <w:hyperlink r:id="rId8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Сноска исключена. - </w:t>
      </w:r>
      <w:hyperlink r:id="rId86" w:history="1">
        <w:r>
          <w:rPr>
            <w:color w:val="0000FF"/>
          </w:rPr>
          <w:t>Приказ</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Обязательные предметные области и основные задачи реализации содержания предметных областей приведены в таблице:</w:t>
      </w:r>
    </w:p>
    <w:p w:rsidR="00D56DCC" w:rsidRDefault="00D56DCC">
      <w:pPr>
        <w:pStyle w:val="ConsPlusNormal"/>
        <w:jc w:val="both"/>
      </w:pPr>
    </w:p>
    <w:p w:rsidR="00D56DCC" w:rsidRDefault="00D56DCC">
      <w:pPr>
        <w:sectPr w:rsidR="00D56DCC" w:rsidSect="00E41321">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2386"/>
        <w:gridCol w:w="6470"/>
      </w:tblGrid>
      <w:tr w:rsidR="00D56DCC">
        <w:tc>
          <w:tcPr>
            <w:tcW w:w="737" w:type="dxa"/>
          </w:tcPr>
          <w:p w:rsidR="00D56DCC" w:rsidRDefault="00D56DCC">
            <w:pPr>
              <w:pStyle w:val="ConsPlusNormal"/>
              <w:jc w:val="center"/>
            </w:pPr>
            <w:r>
              <w:lastRenderedPageBreak/>
              <w:t>N п/п</w:t>
            </w:r>
          </w:p>
        </w:tc>
        <w:tc>
          <w:tcPr>
            <w:tcW w:w="2386" w:type="dxa"/>
          </w:tcPr>
          <w:p w:rsidR="00D56DCC" w:rsidRDefault="00D56DCC">
            <w:pPr>
              <w:pStyle w:val="ConsPlusNormal"/>
              <w:jc w:val="center"/>
            </w:pPr>
            <w:r>
              <w:t>Предметные области</w:t>
            </w:r>
          </w:p>
        </w:tc>
        <w:tc>
          <w:tcPr>
            <w:tcW w:w="6470" w:type="dxa"/>
          </w:tcPr>
          <w:p w:rsidR="00D56DCC" w:rsidRDefault="00D56DCC">
            <w:pPr>
              <w:pStyle w:val="ConsPlusNormal"/>
              <w:jc w:val="center"/>
            </w:pPr>
            <w:r>
              <w:t>Основные задачи реализации содержания</w:t>
            </w:r>
          </w:p>
        </w:tc>
      </w:tr>
      <w:tr w:rsidR="00D56DCC">
        <w:tc>
          <w:tcPr>
            <w:tcW w:w="737" w:type="dxa"/>
          </w:tcPr>
          <w:p w:rsidR="00D56DCC" w:rsidRDefault="00D56DCC">
            <w:pPr>
              <w:pStyle w:val="ConsPlusNormal"/>
            </w:pPr>
            <w:r>
              <w:t>1</w:t>
            </w:r>
          </w:p>
        </w:tc>
        <w:tc>
          <w:tcPr>
            <w:tcW w:w="2386" w:type="dxa"/>
          </w:tcPr>
          <w:p w:rsidR="00D56DCC" w:rsidRDefault="00D56DCC">
            <w:pPr>
              <w:pStyle w:val="ConsPlusNormal"/>
              <w:jc w:val="both"/>
            </w:pPr>
            <w:r>
              <w:t>Русский язык и литературное чтение</w:t>
            </w:r>
          </w:p>
        </w:tc>
        <w:tc>
          <w:tcPr>
            <w:tcW w:w="6470" w:type="dxa"/>
          </w:tcPr>
          <w:p w:rsidR="00D56DCC" w:rsidRDefault="00D56DCC">
            <w:pPr>
              <w:pStyle w:val="ConsPlusNormal"/>
              <w:jc w:val="both"/>
            </w:pPr>
            <w:r>
              <w:t>Формирование первоначальных представлений о русском языке как государственном языке Российской Федерации, как средстве общения людей разных национальностей в России и за рубежом.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D56DCC">
        <w:tc>
          <w:tcPr>
            <w:tcW w:w="737" w:type="dxa"/>
          </w:tcPr>
          <w:p w:rsidR="00D56DCC" w:rsidRDefault="00D56DCC">
            <w:pPr>
              <w:pStyle w:val="ConsPlusNormal"/>
            </w:pPr>
            <w:r>
              <w:t>2</w:t>
            </w:r>
          </w:p>
        </w:tc>
        <w:tc>
          <w:tcPr>
            <w:tcW w:w="2386" w:type="dxa"/>
          </w:tcPr>
          <w:p w:rsidR="00D56DCC" w:rsidRDefault="00D56DCC">
            <w:pPr>
              <w:pStyle w:val="ConsPlusNormal"/>
              <w:jc w:val="both"/>
            </w:pPr>
            <w:r>
              <w:t>Родной язык и литературное чтение на родном языке</w:t>
            </w:r>
          </w:p>
        </w:tc>
        <w:tc>
          <w:tcPr>
            <w:tcW w:w="6470" w:type="dxa"/>
          </w:tcPr>
          <w:p w:rsidR="00D56DCC" w:rsidRDefault="00D56DCC">
            <w:pPr>
              <w:pStyle w:val="ConsPlusNormal"/>
              <w:jc w:val="both"/>
            </w:pPr>
            <w: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на родном языке, коммуникативных умений, нравственных и эстетических чувств, способностей к творческой деятельности на родном языке.</w:t>
            </w:r>
          </w:p>
        </w:tc>
      </w:tr>
      <w:tr w:rsidR="00D56DCC">
        <w:tc>
          <w:tcPr>
            <w:tcW w:w="737" w:type="dxa"/>
          </w:tcPr>
          <w:p w:rsidR="00D56DCC" w:rsidRDefault="00D56DCC">
            <w:pPr>
              <w:pStyle w:val="ConsPlusNormal"/>
            </w:pPr>
            <w:r>
              <w:t>3</w:t>
            </w:r>
          </w:p>
        </w:tc>
        <w:tc>
          <w:tcPr>
            <w:tcW w:w="2386" w:type="dxa"/>
          </w:tcPr>
          <w:p w:rsidR="00D56DCC" w:rsidRDefault="00D56DCC">
            <w:pPr>
              <w:pStyle w:val="ConsPlusNormal"/>
              <w:jc w:val="both"/>
            </w:pPr>
            <w:r>
              <w:t>Иностранный язык</w:t>
            </w:r>
          </w:p>
        </w:tc>
        <w:tc>
          <w:tcPr>
            <w:tcW w:w="6470" w:type="dxa"/>
          </w:tcPr>
          <w:p w:rsidR="00D56DCC" w:rsidRDefault="00D56DCC">
            <w:pPr>
              <w:pStyle w:val="ConsPlusNormal"/>
              <w:jc w:val="both"/>
            </w:pPr>
            <w: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p>
        </w:tc>
      </w:tr>
      <w:tr w:rsidR="00D56DCC">
        <w:tc>
          <w:tcPr>
            <w:tcW w:w="737" w:type="dxa"/>
          </w:tcPr>
          <w:p w:rsidR="00D56DCC" w:rsidRDefault="00D56DCC">
            <w:pPr>
              <w:pStyle w:val="ConsPlusNormal"/>
            </w:pPr>
            <w:r>
              <w:t>4</w:t>
            </w:r>
          </w:p>
        </w:tc>
        <w:tc>
          <w:tcPr>
            <w:tcW w:w="2386" w:type="dxa"/>
          </w:tcPr>
          <w:p w:rsidR="00D56DCC" w:rsidRDefault="00D56DCC">
            <w:pPr>
              <w:pStyle w:val="ConsPlusNormal"/>
              <w:jc w:val="both"/>
            </w:pPr>
            <w:r>
              <w:t>Математика и информатика</w:t>
            </w:r>
          </w:p>
        </w:tc>
        <w:tc>
          <w:tcPr>
            <w:tcW w:w="6470" w:type="dxa"/>
          </w:tcPr>
          <w:p w:rsidR="00D56DCC" w:rsidRDefault="00D56DCC">
            <w:pPr>
              <w:pStyle w:val="ConsPlusNormal"/>
              <w:jc w:val="both"/>
            </w:pPr>
            <w:r>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D56DCC">
        <w:tc>
          <w:tcPr>
            <w:tcW w:w="737" w:type="dxa"/>
          </w:tcPr>
          <w:p w:rsidR="00D56DCC" w:rsidRDefault="00D56DCC">
            <w:pPr>
              <w:pStyle w:val="ConsPlusNormal"/>
            </w:pPr>
            <w:r>
              <w:t>5</w:t>
            </w:r>
          </w:p>
        </w:tc>
        <w:tc>
          <w:tcPr>
            <w:tcW w:w="2386" w:type="dxa"/>
          </w:tcPr>
          <w:p w:rsidR="00D56DCC" w:rsidRDefault="00D56DCC">
            <w:pPr>
              <w:pStyle w:val="ConsPlusNormal"/>
              <w:jc w:val="both"/>
            </w:pPr>
            <w:r>
              <w:t>Обществознание и естествознание (Окружающий мир)</w:t>
            </w:r>
          </w:p>
        </w:tc>
        <w:tc>
          <w:tcPr>
            <w:tcW w:w="6470" w:type="dxa"/>
          </w:tcPr>
          <w:p w:rsidR="00D56DCC" w:rsidRDefault="00D56DCC">
            <w:pPr>
              <w:pStyle w:val="ConsPlusNormal"/>
              <w:jc w:val="both"/>
            </w:pPr>
            <w:r>
              <w:t xml:space="preserve">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w:t>
            </w:r>
            <w:r>
              <w:lastRenderedPageBreak/>
              <w:t>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D56DCC">
        <w:tc>
          <w:tcPr>
            <w:tcW w:w="737" w:type="dxa"/>
          </w:tcPr>
          <w:p w:rsidR="00D56DCC" w:rsidRDefault="00D56DCC">
            <w:pPr>
              <w:pStyle w:val="ConsPlusNormal"/>
            </w:pPr>
            <w:r>
              <w:lastRenderedPageBreak/>
              <w:t>6</w:t>
            </w:r>
          </w:p>
        </w:tc>
        <w:tc>
          <w:tcPr>
            <w:tcW w:w="2386" w:type="dxa"/>
          </w:tcPr>
          <w:p w:rsidR="00D56DCC" w:rsidRDefault="00D56DCC">
            <w:pPr>
              <w:pStyle w:val="ConsPlusNormal"/>
              <w:jc w:val="both"/>
            </w:pPr>
            <w:r>
              <w:t>Основы религиозных культур и светской этики</w:t>
            </w:r>
          </w:p>
        </w:tc>
        <w:tc>
          <w:tcPr>
            <w:tcW w:w="6470" w:type="dxa"/>
          </w:tcPr>
          <w:p w:rsidR="00D56DCC" w:rsidRDefault="00D56DCC">
            <w:pPr>
              <w:pStyle w:val="ConsPlusNormal"/>
              <w:jc w:val="both"/>
            </w:pPr>
            <w: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D56DCC">
        <w:tc>
          <w:tcPr>
            <w:tcW w:w="737" w:type="dxa"/>
          </w:tcPr>
          <w:p w:rsidR="00D56DCC" w:rsidRDefault="00D56DCC">
            <w:pPr>
              <w:pStyle w:val="ConsPlusNormal"/>
            </w:pPr>
            <w:r>
              <w:t>7</w:t>
            </w:r>
          </w:p>
        </w:tc>
        <w:tc>
          <w:tcPr>
            <w:tcW w:w="2386" w:type="dxa"/>
          </w:tcPr>
          <w:p w:rsidR="00D56DCC" w:rsidRDefault="00D56DCC">
            <w:pPr>
              <w:pStyle w:val="ConsPlusNormal"/>
              <w:jc w:val="both"/>
            </w:pPr>
            <w:r>
              <w:t>Искусство</w:t>
            </w:r>
          </w:p>
        </w:tc>
        <w:tc>
          <w:tcPr>
            <w:tcW w:w="6470" w:type="dxa"/>
          </w:tcPr>
          <w:p w:rsidR="00D56DCC" w:rsidRDefault="00D56DCC">
            <w:pPr>
              <w:pStyle w:val="ConsPlusNormal"/>
              <w:jc w:val="both"/>
            </w:pPr>
            <w: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r w:rsidR="00D56DCC">
        <w:tc>
          <w:tcPr>
            <w:tcW w:w="737" w:type="dxa"/>
          </w:tcPr>
          <w:p w:rsidR="00D56DCC" w:rsidRDefault="00D56DCC">
            <w:pPr>
              <w:pStyle w:val="ConsPlusNormal"/>
            </w:pPr>
            <w:r>
              <w:t>8</w:t>
            </w:r>
          </w:p>
        </w:tc>
        <w:tc>
          <w:tcPr>
            <w:tcW w:w="2386" w:type="dxa"/>
          </w:tcPr>
          <w:p w:rsidR="00D56DCC" w:rsidRDefault="00D56DCC">
            <w:pPr>
              <w:pStyle w:val="ConsPlusNormal"/>
              <w:jc w:val="both"/>
            </w:pPr>
            <w:r>
              <w:t>Технология</w:t>
            </w:r>
          </w:p>
        </w:tc>
        <w:tc>
          <w:tcPr>
            <w:tcW w:w="6470" w:type="dxa"/>
          </w:tcPr>
          <w:p w:rsidR="00D56DCC" w:rsidRDefault="00D56DCC">
            <w:pPr>
              <w:pStyle w:val="ConsPlusNormal"/>
              <w:jc w:val="both"/>
            </w:pPr>
            <w: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D56DCC">
        <w:tc>
          <w:tcPr>
            <w:tcW w:w="737" w:type="dxa"/>
          </w:tcPr>
          <w:p w:rsidR="00D56DCC" w:rsidRDefault="00D56DCC">
            <w:pPr>
              <w:pStyle w:val="ConsPlusNormal"/>
            </w:pPr>
            <w:r>
              <w:t>9</w:t>
            </w:r>
          </w:p>
        </w:tc>
        <w:tc>
          <w:tcPr>
            <w:tcW w:w="2386" w:type="dxa"/>
          </w:tcPr>
          <w:p w:rsidR="00D56DCC" w:rsidRDefault="00D56DCC">
            <w:pPr>
              <w:pStyle w:val="ConsPlusNormal"/>
              <w:jc w:val="both"/>
            </w:pPr>
            <w:r>
              <w:t>Физическая культура</w:t>
            </w:r>
          </w:p>
        </w:tc>
        <w:tc>
          <w:tcPr>
            <w:tcW w:w="6470" w:type="dxa"/>
          </w:tcPr>
          <w:p w:rsidR="00D56DCC" w:rsidRDefault="00D56DCC">
            <w:pPr>
              <w:pStyle w:val="ConsPlusNormal"/>
              <w:jc w:val="both"/>
            </w:pPr>
            <w:r>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D56DCC" w:rsidRDefault="00D56DCC">
      <w:pPr>
        <w:sectPr w:rsidR="00D56DCC">
          <w:pgSz w:w="16838" w:h="11905" w:orient="landscape"/>
          <w:pgMar w:top="1701" w:right="1134" w:bottom="850" w:left="1134" w:header="0" w:footer="0" w:gutter="0"/>
          <w:cols w:space="720"/>
        </w:sectPr>
      </w:pPr>
    </w:p>
    <w:p w:rsidR="00D56DCC" w:rsidRDefault="00D56DCC">
      <w:pPr>
        <w:pStyle w:val="ConsPlusNormal"/>
        <w:jc w:val="both"/>
      </w:pPr>
      <w:r>
        <w:lastRenderedPageBreak/>
        <w:t xml:space="preserve">(в ред. </w:t>
      </w:r>
      <w:hyperlink r:id="rId87" w:history="1">
        <w:r>
          <w:rPr>
            <w:color w:val="0000FF"/>
          </w:rPr>
          <w:t>Приказа</w:t>
        </w:r>
      </w:hyperlink>
      <w:r>
        <w:t xml:space="preserve"> Минобрнауки России от 31.12.2015 N 1576)</w:t>
      </w:r>
    </w:p>
    <w:p w:rsidR="00D56DCC" w:rsidRDefault="00D56DCC">
      <w:pPr>
        <w:pStyle w:val="ConsPlusNormal"/>
        <w:ind w:firstLine="540"/>
        <w:jc w:val="both"/>
      </w:pPr>
    </w:p>
    <w:p w:rsidR="00D56DCC" w:rsidRDefault="00D56DCC">
      <w:pPr>
        <w:pStyle w:val="ConsPlusNormal"/>
        <w:ind w:firstLine="540"/>
        <w:jc w:val="both"/>
      </w:pPr>
      <w:r>
        <w:t>Количество учебных занятий за 4 учебных года не может составлять менее 2904 часов и более 3345 часов.</w:t>
      </w:r>
    </w:p>
    <w:p w:rsidR="00D56DCC" w:rsidRDefault="00D56DCC">
      <w:pPr>
        <w:pStyle w:val="ConsPlusNormal"/>
        <w:jc w:val="both"/>
      </w:pPr>
      <w:r>
        <w:t xml:space="preserve">(в ред. </w:t>
      </w:r>
      <w:hyperlink r:id="rId88" w:history="1">
        <w:r>
          <w:rPr>
            <w:color w:val="0000FF"/>
          </w:rPr>
          <w:t>Приказа</w:t>
        </w:r>
      </w:hyperlink>
      <w:r>
        <w:t xml:space="preserve"> Минобрнауки России от 22.09.2011 N 2357)</w:t>
      </w:r>
    </w:p>
    <w:p w:rsidR="00D56DCC" w:rsidRDefault="00D56DCC">
      <w:pPr>
        <w:pStyle w:val="ConsPlusNormal"/>
        <w:spacing w:before="220"/>
        <w:ind w:firstLine="540"/>
        <w:jc w:val="both"/>
      </w:pPr>
      <w: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D56DCC" w:rsidRDefault="00D56DCC">
      <w:pPr>
        <w:pStyle w:val="ConsPlusNormal"/>
        <w:jc w:val="both"/>
      </w:pPr>
      <w:r>
        <w:t xml:space="preserve">(в ред. </w:t>
      </w:r>
      <w:hyperlink r:id="rId8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учебные занятия для углубленного изучения отдельных обязательных учебных предметов;</w:t>
      </w:r>
    </w:p>
    <w:p w:rsidR="00D56DCC" w:rsidRDefault="00D56DCC">
      <w:pPr>
        <w:pStyle w:val="ConsPlusNormal"/>
        <w:spacing w:before="220"/>
        <w:ind w:firstLine="540"/>
        <w:jc w:val="both"/>
      </w:pPr>
      <w:r>
        <w:t>учебные занятия, обеспечивающие различные интересы обучающихся, в том числе этнокультурные.</w:t>
      </w:r>
    </w:p>
    <w:p w:rsidR="00D56DCC" w:rsidRDefault="00D56DCC">
      <w:pPr>
        <w:pStyle w:val="ConsPlusNormal"/>
        <w:spacing w:before="220"/>
        <w:ind w:firstLine="540"/>
        <w:jc w:val="both"/>
      </w:pPr>
      <w: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D56DCC" w:rsidRDefault="00D56DCC">
      <w:pPr>
        <w:pStyle w:val="ConsPlusNormal"/>
        <w:jc w:val="both"/>
      </w:pPr>
      <w:r>
        <w:t xml:space="preserve">(в ред. </w:t>
      </w:r>
      <w:hyperlink r:id="rId90" w:history="1">
        <w:r>
          <w:rPr>
            <w:color w:val="0000FF"/>
          </w:rPr>
          <w:t>Приказа</w:t>
        </w:r>
      </w:hyperlink>
      <w:r>
        <w:t xml:space="preserve"> Минобрнауки России от 29.12.2014 N 1643)</w:t>
      </w:r>
    </w:p>
    <w:p w:rsidR="00D56DCC" w:rsidRDefault="00D56DCC">
      <w:pPr>
        <w:pStyle w:val="ConsPlusNormal"/>
        <w:jc w:val="both"/>
      </w:pPr>
      <w:r>
        <w:t xml:space="preserve">(п. 19.3 в ред. </w:t>
      </w:r>
      <w:hyperlink r:id="rId91" w:history="1">
        <w:r>
          <w:rPr>
            <w:color w:val="0000FF"/>
          </w:rPr>
          <w:t>Приказа</w:t>
        </w:r>
      </w:hyperlink>
      <w:r>
        <w:t xml:space="preserve"> Минобрнауки России от 26.11.2010 N 1241)</w:t>
      </w:r>
    </w:p>
    <w:p w:rsidR="00D56DCC" w:rsidRDefault="00D56DCC">
      <w:pPr>
        <w:pStyle w:val="ConsPlusNormal"/>
        <w:spacing w:before="220"/>
        <w:ind w:firstLine="540"/>
        <w:jc w:val="both"/>
      </w:pPr>
      <w:r>
        <w:t>19.4. Программа формирования универсальных учебных действий у обучающихся при получении начального общего образования должна содержать:</w:t>
      </w:r>
    </w:p>
    <w:p w:rsidR="00D56DCC" w:rsidRDefault="00D56DCC">
      <w:pPr>
        <w:pStyle w:val="ConsPlusNormal"/>
        <w:jc w:val="both"/>
      </w:pPr>
      <w:r>
        <w:t xml:space="preserve">(в ред. </w:t>
      </w:r>
      <w:hyperlink r:id="rId9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описание ценностных ориентиров содержания образования при получении начального общего образования;</w:t>
      </w:r>
    </w:p>
    <w:p w:rsidR="00D56DCC" w:rsidRDefault="00D56DCC">
      <w:pPr>
        <w:pStyle w:val="ConsPlusNormal"/>
        <w:jc w:val="both"/>
      </w:pPr>
      <w:r>
        <w:t xml:space="preserve">(в ред. </w:t>
      </w:r>
      <w:hyperlink r:id="rId9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связь универсальных учебных действий с содержанием учебных предметов;</w:t>
      </w:r>
    </w:p>
    <w:p w:rsidR="00D56DCC" w:rsidRDefault="00D56DCC">
      <w:pPr>
        <w:pStyle w:val="ConsPlusNormal"/>
        <w:spacing w:before="220"/>
        <w:ind w:firstLine="540"/>
        <w:jc w:val="both"/>
      </w:pPr>
      <w:r>
        <w:t>характеристики личностных, регулятивных, познавательных, коммуникативных универсальных учебных действий обучающихся;</w:t>
      </w:r>
    </w:p>
    <w:p w:rsidR="00D56DCC" w:rsidRDefault="00D56DCC">
      <w:pPr>
        <w:pStyle w:val="ConsPlusNormal"/>
        <w:spacing w:before="220"/>
        <w:ind w:firstLine="540"/>
        <w:jc w:val="both"/>
      </w:pPr>
      <w:r>
        <w:t>типовые задачи формирования личностных, регулятивных, познавательных, коммуникативных универсальных учебных действий;</w:t>
      </w:r>
    </w:p>
    <w:p w:rsidR="00D56DCC" w:rsidRDefault="00D56DCC">
      <w:pPr>
        <w:pStyle w:val="ConsPlusNormal"/>
        <w:spacing w:before="220"/>
        <w:ind w:firstLine="540"/>
        <w:jc w:val="both"/>
      </w:pPr>
      <w: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D56DCC" w:rsidRDefault="00D56DCC">
      <w:pPr>
        <w:pStyle w:val="ConsPlusNormal"/>
        <w:spacing w:before="220"/>
        <w:ind w:firstLine="540"/>
        <w:jc w:val="both"/>
      </w:pPr>
      <w:r>
        <w:t>Сформированность универсальных учебных действий у обучающихся при получении начального общего образования должна быть определена на этапе завершения обучения в начальной школе.</w:t>
      </w:r>
    </w:p>
    <w:p w:rsidR="00D56DCC" w:rsidRDefault="00D56DCC">
      <w:pPr>
        <w:pStyle w:val="ConsPlusNormal"/>
        <w:jc w:val="both"/>
      </w:pPr>
      <w:r>
        <w:t xml:space="preserve">(в ред. </w:t>
      </w:r>
      <w:hyperlink r:id="rId9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19.5. Рабочие программы учебных предметов, курсов, в том числе внеурочной деятельности должны обеспечивать достижение планируемых результатов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Рабочие программы отдельных учебных предметов, курсов, в том числе внеурочной деятельности разрабатываются на основе требований к результатам освоения основной образовательной программы начального общего образования с учетом программ, включенных в ее структуру.</w:t>
      </w:r>
    </w:p>
    <w:p w:rsidR="00D56DCC" w:rsidRDefault="00D56DCC">
      <w:pPr>
        <w:pStyle w:val="ConsPlusNormal"/>
        <w:spacing w:before="220"/>
        <w:ind w:firstLine="540"/>
        <w:jc w:val="both"/>
      </w:pPr>
      <w:r>
        <w:lastRenderedPageBreak/>
        <w:t>Рабочие программы учебных предметов, курсов должны содержать:</w:t>
      </w:r>
    </w:p>
    <w:p w:rsidR="00D56DCC" w:rsidRDefault="00D56DCC">
      <w:pPr>
        <w:pStyle w:val="ConsPlusNormal"/>
        <w:spacing w:before="220"/>
        <w:ind w:firstLine="540"/>
        <w:jc w:val="both"/>
      </w:pPr>
      <w:r>
        <w:t>1) планируемые результаты освоения учебного предмета, курса;</w:t>
      </w:r>
    </w:p>
    <w:p w:rsidR="00D56DCC" w:rsidRDefault="00D56DCC">
      <w:pPr>
        <w:pStyle w:val="ConsPlusNormal"/>
        <w:spacing w:before="220"/>
        <w:ind w:firstLine="540"/>
        <w:jc w:val="both"/>
      </w:pPr>
      <w:r>
        <w:t>2) содержание учебного предмета, курса;</w:t>
      </w:r>
    </w:p>
    <w:p w:rsidR="00D56DCC" w:rsidRDefault="00D56DCC">
      <w:pPr>
        <w:pStyle w:val="ConsPlusNormal"/>
        <w:spacing w:before="220"/>
        <w:ind w:firstLine="540"/>
        <w:jc w:val="both"/>
      </w:pPr>
      <w:r>
        <w:t>3) тематическое планирование с указанием количества часов, отводимых на освоение каждой темы.</w:t>
      </w:r>
    </w:p>
    <w:p w:rsidR="00D56DCC" w:rsidRDefault="00D56DCC">
      <w:pPr>
        <w:pStyle w:val="ConsPlusNormal"/>
        <w:spacing w:before="220"/>
        <w:ind w:firstLine="540"/>
        <w:jc w:val="both"/>
      </w:pPr>
      <w:r>
        <w:t>Рабочие программы курсов внеурочной деятельности должны содержать:</w:t>
      </w:r>
    </w:p>
    <w:p w:rsidR="00D56DCC" w:rsidRDefault="00D56DCC">
      <w:pPr>
        <w:pStyle w:val="ConsPlusNormal"/>
        <w:spacing w:before="220"/>
        <w:ind w:firstLine="540"/>
        <w:jc w:val="both"/>
      </w:pPr>
      <w:r>
        <w:t>1) результаты освоения курса внеурочной деятельности;</w:t>
      </w:r>
    </w:p>
    <w:p w:rsidR="00D56DCC" w:rsidRDefault="00D56DCC">
      <w:pPr>
        <w:pStyle w:val="ConsPlusNormal"/>
        <w:spacing w:before="220"/>
        <w:ind w:firstLine="540"/>
        <w:jc w:val="both"/>
      </w:pPr>
      <w:r>
        <w:t>2) содержание курса внеурочной деятельности с указанием форм организации и видов деятельности;</w:t>
      </w:r>
    </w:p>
    <w:p w:rsidR="00D56DCC" w:rsidRDefault="00D56DCC">
      <w:pPr>
        <w:pStyle w:val="ConsPlusNormal"/>
        <w:spacing w:before="220"/>
        <w:ind w:firstLine="540"/>
        <w:jc w:val="both"/>
      </w:pPr>
      <w:r>
        <w:t>3) тематическое планирование.</w:t>
      </w:r>
    </w:p>
    <w:p w:rsidR="00D56DCC" w:rsidRDefault="00D56DCC">
      <w:pPr>
        <w:pStyle w:val="ConsPlusNormal"/>
        <w:jc w:val="both"/>
      </w:pPr>
      <w:r>
        <w:t xml:space="preserve">(п. 19.5 в ред. </w:t>
      </w:r>
      <w:hyperlink r:id="rId95" w:history="1">
        <w:r>
          <w:rPr>
            <w:color w:val="0000FF"/>
          </w:rPr>
          <w:t>Приказа</w:t>
        </w:r>
      </w:hyperlink>
      <w:r>
        <w:t xml:space="preserve"> Минобрнауки России от 31.12.2015 N 1576)</w:t>
      </w:r>
    </w:p>
    <w:p w:rsidR="00D56DCC" w:rsidRDefault="00D56DCC">
      <w:pPr>
        <w:pStyle w:val="ConsPlusNormal"/>
        <w:spacing w:before="220"/>
        <w:ind w:firstLine="540"/>
        <w:jc w:val="both"/>
      </w:pPr>
      <w:r>
        <w:t>19.6. Программа духовно-нравственного развития, воспитания обучающихся при получении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организации, осуществляющей образовательную деятельность, семьи и других институтов общества.</w:t>
      </w:r>
    </w:p>
    <w:p w:rsidR="00D56DCC" w:rsidRDefault="00D56DCC">
      <w:pPr>
        <w:pStyle w:val="ConsPlusNormal"/>
        <w:jc w:val="both"/>
      </w:pPr>
      <w:r>
        <w:t xml:space="preserve">(в ред. </w:t>
      </w:r>
      <w:hyperlink r:id="rId9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 основу этой Программы должны быть положены ключевые воспитательные задачи, базовые национальные ценности российского общества.</w:t>
      </w:r>
    </w:p>
    <w:p w:rsidR="00D56DCC" w:rsidRDefault="00D56DCC">
      <w:pPr>
        <w:pStyle w:val="ConsPlusNormal"/>
        <w:spacing w:before="220"/>
        <w:ind w:firstLine="540"/>
        <w:jc w:val="both"/>
      </w:pPr>
      <w: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D56DCC" w:rsidRDefault="00D56DCC">
      <w:pPr>
        <w:pStyle w:val="ConsPlusNormal"/>
        <w:spacing w:before="220"/>
        <w:ind w:firstLine="540"/>
        <w:jc w:val="both"/>
      </w:pPr>
      <w:r>
        <w:t>создание системы воспитательных мероприятий, позволяющих обучающемуся осваивать и на практике использовать полученные знания;</w:t>
      </w:r>
    </w:p>
    <w:p w:rsidR="00D56DCC" w:rsidRDefault="00D56DCC">
      <w:pPr>
        <w:pStyle w:val="ConsPlusNormal"/>
        <w:spacing w:before="220"/>
        <w:ind w:firstLine="540"/>
        <w:jc w:val="both"/>
      </w:pPr>
      <w: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D56DCC" w:rsidRDefault="00D56DCC">
      <w:pPr>
        <w:pStyle w:val="ConsPlusNormal"/>
        <w:spacing w:before="220"/>
        <w:ind w:firstLine="540"/>
        <w:jc w:val="both"/>
      </w:pPr>
      <w:r>
        <w:t>формирование у обучающегося активной деятельностной позиции.</w:t>
      </w:r>
    </w:p>
    <w:p w:rsidR="00D56DCC" w:rsidRDefault="00D56DCC">
      <w:pPr>
        <w:pStyle w:val="ConsPlusNormal"/>
        <w:spacing w:before="220"/>
        <w:ind w:firstLine="540"/>
        <w:jc w:val="both"/>
      </w:pPr>
      <w: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по формированию у обучающихся при получении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
    <w:p w:rsidR="00D56DCC" w:rsidRDefault="00D56DCC">
      <w:pPr>
        <w:pStyle w:val="ConsPlusNormal"/>
        <w:jc w:val="both"/>
      </w:pPr>
      <w:r>
        <w:t xml:space="preserve">(в ред. </w:t>
      </w:r>
      <w:hyperlink r:id="rId9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lastRenderedPageBreak/>
        <w:t>19.7. Программа формирования экологической культуры, здорового и безопасного образа жизни должна обеспечивать:</w:t>
      </w:r>
    </w:p>
    <w:p w:rsidR="00D56DCC" w:rsidRDefault="00D56DCC">
      <w:pPr>
        <w:pStyle w:val="ConsPlusNormal"/>
        <w:spacing w:before="220"/>
        <w:ind w:firstLine="540"/>
        <w:jc w:val="both"/>
      </w:pPr>
      <w: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D56DCC" w:rsidRDefault="00D56DCC">
      <w:pPr>
        <w:pStyle w:val="ConsPlusNormal"/>
        <w:spacing w:before="220"/>
        <w:ind w:firstLine="540"/>
        <w:jc w:val="both"/>
      </w:pPr>
      <w: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D56DCC" w:rsidRDefault="00D56DCC">
      <w:pPr>
        <w:pStyle w:val="ConsPlusNormal"/>
        <w:spacing w:before="220"/>
        <w:ind w:firstLine="540"/>
        <w:jc w:val="both"/>
      </w:pPr>
      <w:r>
        <w:t>формирование познавательного интереса и бережного отношения к природе;</w:t>
      </w:r>
    </w:p>
    <w:p w:rsidR="00D56DCC" w:rsidRDefault="00D56DCC">
      <w:pPr>
        <w:pStyle w:val="ConsPlusNormal"/>
        <w:spacing w:before="220"/>
        <w:ind w:firstLine="540"/>
        <w:jc w:val="both"/>
      </w:pPr>
      <w:r>
        <w:t>формирование установок на использование здорового питания;</w:t>
      </w:r>
    </w:p>
    <w:p w:rsidR="00D56DCC" w:rsidRDefault="00D56DCC">
      <w:pPr>
        <w:pStyle w:val="ConsPlusNormal"/>
        <w:spacing w:before="220"/>
        <w:ind w:firstLine="540"/>
        <w:jc w:val="both"/>
      </w:pPr>
      <w: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D56DCC" w:rsidRDefault="00D56DCC">
      <w:pPr>
        <w:pStyle w:val="ConsPlusNormal"/>
        <w:spacing w:before="220"/>
        <w:ind w:firstLine="540"/>
        <w:jc w:val="both"/>
      </w:pPr>
      <w:r>
        <w:t>соблюдение здоровьесозидающих режимов дня;</w:t>
      </w:r>
    </w:p>
    <w:p w:rsidR="00D56DCC" w:rsidRDefault="00D56DCC">
      <w:pPr>
        <w:pStyle w:val="ConsPlusNormal"/>
        <w:spacing w:before="220"/>
        <w:ind w:firstLine="540"/>
        <w:jc w:val="both"/>
      </w:pPr>
      <w: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D56DCC" w:rsidRDefault="00D56DCC">
      <w:pPr>
        <w:pStyle w:val="ConsPlusNormal"/>
        <w:spacing w:before="220"/>
        <w:ind w:firstLine="540"/>
        <w:jc w:val="both"/>
      </w:pPr>
      <w:r>
        <w:t>становление умений противостояния вовлечению в табакокурение, употребление алкоголя, наркотических и сильнодействующих веществ;</w:t>
      </w:r>
    </w:p>
    <w:p w:rsidR="00D56DCC" w:rsidRDefault="00D56DCC">
      <w:pPr>
        <w:pStyle w:val="ConsPlusNormal"/>
        <w:spacing w:before="220"/>
        <w:ind w:firstLine="540"/>
        <w:jc w:val="both"/>
      </w:pPr>
      <w: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D56DCC" w:rsidRDefault="00D56DCC">
      <w:pPr>
        <w:pStyle w:val="ConsPlusNormal"/>
        <w:spacing w:before="220"/>
        <w:ind w:firstLine="540"/>
        <w:jc w:val="both"/>
      </w:pPr>
      <w:r>
        <w:t>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D56DCC" w:rsidRDefault="00D56DCC">
      <w:pPr>
        <w:pStyle w:val="ConsPlusNormal"/>
        <w:spacing w:before="220"/>
        <w:ind w:firstLine="540"/>
        <w:jc w:val="both"/>
      </w:pPr>
      <w:r>
        <w:t>формирование умений безопасного поведения в окружающей среде и простейших умений поведения в экстремальных (чрезвычайных) ситуациях.</w:t>
      </w:r>
    </w:p>
    <w:p w:rsidR="00D56DCC" w:rsidRDefault="00D56DCC">
      <w:pPr>
        <w:pStyle w:val="ConsPlusNormal"/>
        <w:spacing w:before="220"/>
        <w:ind w:firstLine="540"/>
        <w:jc w:val="both"/>
      </w:pPr>
      <w:r>
        <w:t>Программа формирования экологической культуры, здорового и безопасного образа жизни должна содержать:</w:t>
      </w:r>
    </w:p>
    <w:p w:rsidR="00D56DCC" w:rsidRDefault="00D56DCC">
      <w:pPr>
        <w:pStyle w:val="ConsPlusNormal"/>
        <w:spacing w:before="220"/>
        <w:ind w:firstLine="540"/>
        <w:jc w:val="both"/>
      </w:pPr>
      <w: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w:t>
      </w:r>
    </w:p>
    <w:p w:rsidR="00D56DCC" w:rsidRDefault="00D56DCC">
      <w:pPr>
        <w:pStyle w:val="ConsPlusNormal"/>
        <w:jc w:val="both"/>
      </w:pPr>
      <w:r>
        <w:t xml:space="preserve">(в ред. </w:t>
      </w:r>
      <w:hyperlink r:id="rId9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2) направления 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D56DCC" w:rsidRDefault="00D56DCC">
      <w:pPr>
        <w:pStyle w:val="ConsPlusNormal"/>
        <w:jc w:val="both"/>
      </w:pPr>
      <w:r>
        <w:t xml:space="preserve">(в ред. </w:t>
      </w:r>
      <w:hyperlink r:id="rId9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w:t>
      </w:r>
      <w:r>
        <w:lastRenderedPageBreak/>
        <w:t>психоактивных веществ обучающимися, профилактике детского дорожно-транспортного травматизма;</w:t>
      </w:r>
    </w:p>
    <w:p w:rsidR="00D56DCC" w:rsidRDefault="00D56DCC">
      <w:pPr>
        <w:pStyle w:val="ConsPlusNormal"/>
        <w:spacing w:before="220"/>
        <w:ind w:firstLine="540"/>
        <w:jc w:val="both"/>
      </w:pPr>
      <w:r>
        <w:t>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обучающихся;</w:t>
      </w:r>
    </w:p>
    <w:p w:rsidR="00D56DCC" w:rsidRDefault="00D56DCC">
      <w:pPr>
        <w:pStyle w:val="ConsPlusNormal"/>
        <w:jc w:val="both"/>
      </w:pPr>
      <w:r>
        <w:t xml:space="preserve">(в ред. </w:t>
      </w:r>
      <w:hyperlink r:id="rId10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D56DCC" w:rsidRDefault="00D56DCC">
      <w:pPr>
        <w:pStyle w:val="ConsPlusNormal"/>
        <w:jc w:val="both"/>
      </w:pPr>
      <w:r>
        <w:t xml:space="preserve">(п. 19.7 в ред. </w:t>
      </w:r>
      <w:hyperlink r:id="rId101" w:history="1">
        <w:r>
          <w:rPr>
            <w:color w:val="0000FF"/>
          </w:rPr>
          <w:t>Приказа</w:t>
        </w:r>
      </w:hyperlink>
      <w:r>
        <w:t xml:space="preserve"> Минобрнауки России от 22.09.2011 N 2357)</w:t>
      </w:r>
    </w:p>
    <w:p w:rsidR="00D56DCC" w:rsidRDefault="00D56DCC">
      <w:pPr>
        <w:pStyle w:val="ConsPlusNormal"/>
        <w:spacing w:before="220"/>
        <w:ind w:firstLine="540"/>
        <w:jc w:val="both"/>
      </w:pPr>
      <w: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D56DCC" w:rsidRDefault="00D56DCC">
      <w:pPr>
        <w:pStyle w:val="ConsPlusNormal"/>
        <w:spacing w:before="220"/>
        <w:ind w:firstLine="540"/>
        <w:jc w:val="both"/>
      </w:pPr>
      <w:r>
        <w:t>Программа коррекционной работы должна обеспечивать:</w:t>
      </w:r>
    </w:p>
    <w:p w:rsidR="00D56DCC" w:rsidRDefault="00D56DCC">
      <w:pPr>
        <w:pStyle w:val="ConsPlusNormal"/>
        <w:spacing w:before="220"/>
        <w:ind w:firstLine="540"/>
        <w:jc w:val="both"/>
      </w:pPr>
      <w: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D56DCC" w:rsidRDefault="00D56DCC">
      <w:pPr>
        <w:pStyle w:val="ConsPlusNormal"/>
        <w:spacing w:before="220"/>
        <w:ind w:firstLine="540"/>
        <w:jc w:val="both"/>
      </w:pPr>
      <w:r>
        <w:t xml:space="preserve">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w:t>
      </w:r>
      <w:hyperlink r:id="rId102" w:history="1">
        <w:r>
          <w:rPr>
            <w:color w:val="0000FF"/>
          </w:rPr>
          <w:t>комиссии</w:t>
        </w:r>
      </w:hyperlink>
      <w:r>
        <w:t>);</w:t>
      </w:r>
    </w:p>
    <w:p w:rsidR="00D56DCC" w:rsidRDefault="00D56DCC">
      <w:pPr>
        <w:pStyle w:val="ConsPlusNormal"/>
        <w:spacing w:before="220"/>
        <w:ind w:firstLine="540"/>
        <w:jc w:val="both"/>
      </w:pPr>
      <w: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организации, осуществляющей образовательную деятельность.</w:t>
      </w:r>
    </w:p>
    <w:p w:rsidR="00D56DCC" w:rsidRDefault="00D56DCC">
      <w:pPr>
        <w:pStyle w:val="ConsPlusNormal"/>
        <w:jc w:val="both"/>
      </w:pPr>
      <w:r>
        <w:t xml:space="preserve">(в ред. </w:t>
      </w:r>
      <w:hyperlink r:id="rId10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Программа коррекционной работы должна содержать:</w:t>
      </w:r>
    </w:p>
    <w:p w:rsidR="00D56DCC" w:rsidRDefault="00D56DCC">
      <w:pPr>
        <w:pStyle w:val="ConsPlusNormal"/>
        <w:spacing w:before="220"/>
        <w:ind w:firstLine="540"/>
        <w:jc w:val="both"/>
      </w:pPr>
      <w: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организации, осуществляющей образовательную деятельность и освоение ими основной образовательной программы начального общего образования;</w:t>
      </w:r>
    </w:p>
    <w:p w:rsidR="00D56DCC" w:rsidRDefault="00D56DCC">
      <w:pPr>
        <w:pStyle w:val="ConsPlusNormal"/>
        <w:jc w:val="both"/>
      </w:pPr>
      <w:r>
        <w:t xml:space="preserve">(в ред. </w:t>
      </w:r>
      <w:hyperlink r:id="rId10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систему комплексного психолого-медико-педагогического сопровождения детей с ограниченными возможностями здоровья в условиях образовательной деятельности,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D56DCC" w:rsidRDefault="00D56DCC">
      <w:pPr>
        <w:pStyle w:val="ConsPlusNormal"/>
        <w:jc w:val="both"/>
      </w:pPr>
      <w:r>
        <w:t xml:space="preserve">(в ред. </w:t>
      </w:r>
      <w:hyperlink r:id="rId10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описание специальных условий обучения и воспитания детей с ограниченными возможностями здоровья, в том числе безбарьерной среды их жизнедеятельности, использование адаптированных образовательных программ начального общего образования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w:t>
      </w:r>
      <w:r>
        <w:lastRenderedPageBreak/>
        <w:t>групповых и индивидуальных коррекционных занятий;</w:t>
      </w:r>
    </w:p>
    <w:p w:rsidR="00D56DCC" w:rsidRDefault="00D56DCC">
      <w:pPr>
        <w:pStyle w:val="ConsPlusNormal"/>
        <w:jc w:val="both"/>
      </w:pPr>
      <w:r>
        <w:t xml:space="preserve">(в ред. </w:t>
      </w:r>
      <w:hyperlink r:id="rId10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осуществляющей образовательную деятельность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D56DCC" w:rsidRDefault="00D56DCC">
      <w:pPr>
        <w:pStyle w:val="ConsPlusNormal"/>
        <w:jc w:val="both"/>
      </w:pPr>
      <w:r>
        <w:t xml:space="preserve">(в ред. </w:t>
      </w:r>
      <w:hyperlink r:id="rId10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планируемые результаты коррекционной работы.</w:t>
      </w:r>
    </w:p>
    <w:p w:rsidR="00D56DCC" w:rsidRDefault="00D56DCC">
      <w:pPr>
        <w:pStyle w:val="ConsPlusNormal"/>
        <w:spacing w:before="220"/>
        <w:ind w:firstLine="540"/>
        <w:jc w:val="both"/>
      </w:pPr>
      <w:r>
        <w:t>19.9. Система оценки достижения планируемых результатов освоения основной общеобразовательной программы начального общего образования должна:</w:t>
      </w:r>
    </w:p>
    <w:p w:rsidR="00D56DCC" w:rsidRDefault="00D56DCC">
      <w:pPr>
        <w:pStyle w:val="ConsPlusNormal"/>
        <w:spacing w:before="220"/>
        <w:ind w:firstLine="540"/>
        <w:jc w:val="both"/>
      </w:pPr>
      <w: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D56DCC" w:rsidRDefault="00D56DCC">
      <w:pPr>
        <w:pStyle w:val="ConsPlusNormal"/>
        <w:spacing w:before="220"/>
        <w:ind w:firstLine="540"/>
        <w:jc w:val="both"/>
      </w:pPr>
      <w:r>
        <w:t>2) ориентировать образовательную деятельность на духовно-нравственное развитие и воспитание обучающихся, достижение планируемых результатов освоения содержания учебных предметов начального общего образования и формирование универсальных учебных действий;</w:t>
      </w:r>
    </w:p>
    <w:p w:rsidR="00D56DCC" w:rsidRDefault="00D56DCC">
      <w:pPr>
        <w:pStyle w:val="ConsPlusNormal"/>
        <w:jc w:val="both"/>
      </w:pPr>
      <w:r>
        <w:t xml:space="preserve">(в ред. </w:t>
      </w:r>
      <w:hyperlink r:id="rId10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3)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D56DCC" w:rsidRDefault="00D56DCC">
      <w:pPr>
        <w:pStyle w:val="ConsPlusNormal"/>
        <w:spacing w:before="220"/>
        <w:ind w:firstLine="540"/>
        <w:jc w:val="both"/>
      </w:pPr>
      <w: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организации, осуществляющей образовательную деятельность;</w:t>
      </w:r>
    </w:p>
    <w:p w:rsidR="00D56DCC" w:rsidRDefault="00D56DCC">
      <w:pPr>
        <w:pStyle w:val="ConsPlusNormal"/>
        <w:jc w:val="both"/>
      </w:pPr>
      <w:r>
        <w:t xml:space="preserve">(в ред. </w:t>
      </w:r>
      <w:hyperlink r:id="rId10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5) позволять осуществлять оценку динамики учебных достижений обучающихся.</w:t>
      </w:r>
    </w:p>
    <w:p w:rsidR="00D56DCC" w:rsidRDefault="00D56DCC">
      <w:pPr>
        <w:pStyle w:val="ConsPlusNormal"/>
        <w:spacing w:before="220"/>
        <w:ind w:firstLine="540"/>
        <w:jc w:val="both"/>
      </w:pPr>
      <w: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D56DCC" w:rsidRDefault="00D56DCC">
      <w:pPr>
        <w:pStyle w:val="ConsPlusNormal"/>
        <w:jc w:val="both"/>
      </w:pPr>
      <w:r>
        <w:t xml:space="preserve">(в ред. </w:t>
      </w:r>
      <w:hyperlink r:id="rId11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D56DCC" w:rsidRDefault="00D56DCC">
      <w:pPr>
        <w:pStyle w:val="ConsPlusNormal"/>
        <w:spacing w:before="220"/>
        <w:ind w:firstLine="540"/>
        <w:jc w:val="both"/>
      </w:pPr>
      <w:r>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D56DCC" w:rsidRDefault="00D56DCC">
      <w:pPr>
        <w:pStyle w:val="ConsPlusNormal"/>
        <w:jc w:val="both"/>
      </w:pPr>
      <w:r>
        <w:t xml:space="preserve">(в ред. </w:t>
      </w:r>
      <w:hyperlink r:id="rId11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lastRenderedPageBreak/>
        <w:t>План внеурочной деятельности организации, осуществляющей образовательную деятельность определяет состав и структуру направлений, формы организации, объем внеурочной деятельности для обучающихся при получении начального общего образования (до 1350 часов за четыре года обучения) с учетом интересов обучающихся и возможностей организации, осуществляющей образовательную деятельность.</w:t>
      </w:r>
    </w:p>
    <w:p w:rsidR="00D56DCC" w:rsidRDefault="00D56DCC">
      <w:pPr>
        <w:pStyle w:val="ConsPlusNormal"/>
        <w:jc w:val="both"/>
      </w:pPr>
      <w:r>
        <w:t xml:space="preserve">(в ред. </w:t>
      </w:r>
      <w:hyperlink r:id="rId11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Организация, осуществляющая образовательную деятельность самостоятельно разрабатывает и утверждает план внеурочной деятельности.</w:t>
      </w:r>
    </w:p>
    <w:p w:rsidR="00D56DCC" w:rsidRDefault="00D56DCC">
      <w:pPr>
        <w:pStyle w:val="ConsPlusNormal"/>
        <w:jc w:val="both"/>
      </w:pPr>
      <w:r>
        <w:t xml:space="preserve">(в ред. </w:t>
      </w:r>
      <w:hyperlink r:id="rId113" w:history="1">
        <w:r>
          <w:rPr>
            <w:color w:val="0000FF"/>
          </w:rPr>
          <w:t>Приказа</w:t>
        </w:r>
      </w:hyperlink>
      <w:r>
        <w:t xml:space="preserve"> Минобрнауки России от 29.12.2014 N 1643)</w:t>
      </w:r>
    </w:p>
    <w:p w:rsidR="00D56DCC" w:rsidRDefault="00D56DCC">
      <w:pPr>
        <w:pStyle w:val="ConsPlusNormal"/>
        <w:jc w:val="both"/>
      </w:pPr>
      <w:r>
        <w:t xml:space="preserve">(п. 19.10 введен </w:t>
      </w:r>
      <w:hyperlink r:id="rId114" w:history="1">
        <w:r>
          <w:rPr>
            <w:color w:val="0000FF"/>
          </w:rPr>
          <w:t>Приказом</w:t>
        </w:r>
      </w:hyperlink>
      <w:r>
        <w:t xml:space="preserve"> Минобрнауки России от 22.09.2011 N 2357)</w:t>
      </w:r>
    </w:p>
    <w:p w:rsidR="00D56DCC" w:rsidRDefault="00D56DCC">
      <w:pPr>
        <w:pStyle w:val="ConsPlusNormal"/>
        <w:spacing w:before="220"/>
        <w:ind w:firstLine="540"/>
        <w:jc w:val="both"/>
      </w:pPr>
      <w:r>
        <w:t>19.10.1.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D56DCC" w:rsidRDefault="00D56DCC">
      <w:pPr>
        <w:pStyle w:val="ConsPlusNormal"/>
        <w:spacing w:before="220"/>
        <w:ind w:firstLine="540"/>
        <w:jc w:val="both"/>
      </w:pPr>
      <w:r>
        <w:t>даты начала и окончания учебного года;</w:t>
      </w:r>
    </w:p>
    <w:p w:rsidR="00D56DCC" w:rsidRDefault="00D56DCC">
      <w:pPr>
        <w:pStyle w:val="ConsPlusNormal"/>
        <w:spacing w:before="220"/>
        <w:ind w:firstLine="540"/>
        <w:jc w:val="both"/>
      </w:pPr>
      <w:r>
        <w:t>продолжительность учебного года, четвертей (триместров);</w:t>
      </w:r>
    </w:p>
    <w:p w:rsidR="00D56DCC" w:rsidRDefault="00D56DCC">
      <w:pPr>
        <w:pStyle w:val="ConsPlusNormal"/>
        <w:spacing w:before="220"/>
        <w:ind w:firstLine="540"/>
        <w:jc w:val="both"/>
      </w:pPr>
      <w:r>
        <w:t>сроки и продолжительность каникул;</w:t>
      </w:r>
    </w:p>
    <w:p w:rsidR="00D56DCC" w:rsidRDefault="00D56DCC">
      <w:pPr>
        <w:pStyle w:val="ConsPlusNormal"/>
        <w:spacing w:before="220"/>
        <w:ind w:firstLine="540"/>
        <w:jc w:val="both"/>
      </w:pPr>
      <w:r>
        <w:t>сроки проведения промежуточных аттестаций.</w:t>
      </w:r>
    </w:p>
    <w:p w:rsidR="00D56DCC" w:rsidRDefault="00D56DCC">
      <w:pPr>
        <w:pStyle w:val="ConsPlusNormal"/>
        <w:jc w:val="both"/>
      </w:pPr>
      <w:r>
        <w:t xml:space="preserve">(п. 19.10.1 введен </w:t>
      </w:r>
      <w:hyperlink r:id="rId115" w:history="1">
        <w:r>
          <w:rPr>
            <w:color w:val="0000FF"/>
          </w:rPr>
          <w:t>Приказом</w:t>
        </w:r>
      </w:hyperlink>
      <w:r>
        <w:t xml:space="preserve"> Минобрнауки России от 29.12.2014 N 1643)</w:t>
      </w:r>
    </w:p>
    <w:p w:rsidR="00D56DCC" w:rsidRDefault="00D56DCC">
      <w:pPr>
        <w:pStyle w:val="ConsPlusNormal"/>
        <w:spacing w:before="220"/>
        <w:ind w:firstLine="540"/>
        <w:jc w:val="both"/>
      </w:pPr>
      <w: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Система условий должна учитывать особенности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D56DCC" w:rsidRDefault="00D56DCC">
      <w:pPr>
        <w:pStyle w:val="ConsPlusNormal"/>
        <w:jc w:val="both"/>
      </w:pPr>
      <w:r>
        <w:t xml:space="preserve">(в ред. </w:t>
      </w:r>
      <w:hyperlink r:id="rId11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Система условий должна содержать:</w:t>
      </w:r>
    </w:p>
    <w:p w:rsidR="00D56DCC" w:rsidRDefault="00D56DCC">
      <w:pPr>
        <w:pStyle w:val="ConsPlusNormal"/>
        <w:spacing w:before="220"/>
        <w:ind w:firstLine="540"/>
        <w:jc w:val="both"/>
      </w:pPr>
      <w: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D56DCC" w:rsidRDefault="00D56DCC">
      <w:pPr>
        <w:pStyle w:val="ConsPlusNormal"/>
        <w:spacing w:before="220"/>
        <w:ind w:firstLine="540"/>
        <w:jc w:val="both"/>
      </w:pPr>
      <w: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организации, осуществляющей образовательную деятельность;</w:t>
      </w:r>
    </w:p>
    <w:p w:rsidR="00D56DCC" w:rsidRDefault="00D56DCC">
      <w:pPr>
        <w:pStyle w:val="ConsPlusNormal"/>
        <w:jc w:val="both"/>
      </w:pPr>
      <w:r>
        <w:t xml:space="preserve">(в ред. </w:t>
      </w:r>
      <w:hyperlink r:id="rId11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механизмы достижения целевых ориентиров в системе условий;</w:t>
      </w:r>
    </w:p>
    <w:p w:rsidR="00D56DCC" w:rsidRDefault="00D56DCC">
      <w:pPr>
        <w:pStyle w:val="ConsPlusNormal"/>
        <w:spacing w:before="220"/>
        <w:ind w:firstLine="540"/>
        <w:jc w:val="both"/>
      </w:pPr>
      <w:r>
        <w:t>сетевой график (дорожную карту) по формированию необходимой системы условий;</w:t>
      </w:r>
    </w:p>
    <w:p w:rsidR="00D56DCC" w:rsidRDefault="00D56DCC">
      <w:pPr>
        <w:pStyle w:val="ConsPlusNormal"/>
        <w:spacing w:before="220"/>
        <w:ind w:firstLine="540"/>
        <w:jc w:val="both"/>
      </w:pPr>
      <w:r>
        <w:t>контроль за состоянием системы условий.</w:t>
      </w:r>
    </w:p>
    <w:p w:rsidR="00D56DCC" w:rsidRDefault="00D56DCC">
      <w:pPr>
        <w:pStyle w:val="ConsPlusNormal"/>
        <w:jc w:val="both"/>
      </w:pPr>
      <w:r>
        <w:t xml:space="preserve">(п. 19.11 введен </w:t>
      </w:r>
      <w:hyperlink r:id="rId118" w:history="1">
        <w:r>
          <w:rPr>
            <w:color w:val="0000FF"/>
          </w:rPr>
          <w:t>Приказом</w:t>
        </w:r>
      </w:hyperlink>
      <w:r>
        <w:t xml:space="preserve"> Минобрнауки России от 22.09.2011 N 2357)</w:t>
      </w:r>
    </w:p>
    <w:p w:rsidR="00D56DCC" w:rsidRDefault="00D56DCC">
      <w:pPr>
        <w:pStyle w:val="ConsPlusNormal"/>
        <w:ind w:firstLine="540"/>
        <w:jc w:val="both"/>
      </w:pPr>
    </w:p>
    <w:p w:rsidR="00D56DCC" w:rsidRDefault="00D56DCC">
      <w:pPr>
        <w:pStyle w:val="ConsPlusNormal"/>
        <w:jc w:val="center"/>
        <w:outlineLvl w:val="1"/>
      </w:pPr>
      <w:r>
        <w:t>IV. ТРЕБОВАНИЯ К УСЛОВИЯМ РЕАЛИЗАЦИИ ОСНОВНОЙ</w:t>
      </w:r>
    </w:p>
    <w:p w:rsidR="00D56DCC" w:rsidRDefault="00D56DCC">
      <w:pPr>
        <w:pStyle w:val="ConsPlusNormal"/>
        <w:jc w:val="center"/>
      </w:pPr>
      <w:r>
        <w:t>ОБРАЗОВАТЕЛЬНОЙ ПРОГРАММЫ НАЧАЛЬНОГО ОБЩЕГО ОБРАЗОВАНИЯ</w:t>
      </w:r>
    </w:p>
    <w:p w:rsidR="00D56DCC" w:rsidRDefault="00D56DCC">
      <w:pPr>
        <w:pStyle w:val="ConsPlusNormal"/>
        <w:jc w:val="center"/>
      </w:pPr>
    </w:p>
    <w:p w:rsidR="00D56DCC" w:rsidRDefault="00D56DCC">
      <w:pPr>
        <w:pStyle w:val="ConsPlusNormal"/>
        <w:ind w:firstLine="540"/>
        <w:jc w:val="both"/>
      </w:pPr>
      <w:r>
        <w:lastRenderedPageBreak/>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D56DCC" w:rsidRDefault="00D56DCC">
      <w:pPr>
        <w:pStyle w:val="ConsPlusNormal"/>
        <w:spacing w:before="220"/>
        <w:ind w:firstLine="540"/>
        <w:jc w:val="both"/>
      </w:pPr>
      <w:r>
        <w:t>21. Интегративным результатом реализации указанных требований должно быть создание комфортной развивающей образовательной среды:</w:t>
      </w:r>
    </w:p>
    <w:p w:rsidR="00D56DCC" w:rsidRDefault="00D56DCC">
      <w:pPr>
        <w:pStyle w:val="ConsPlusNormal"/>
        <w:spacing w:before="220"/>
        <w:ind w:firstLine="540"/>
        <w:jc w:val="both"/>
      </w:pPr>
      <w: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D56DCC" w:rsidRDefault="00D56DCC">
      <w:pPr>
        <w:pStyle w:val="ConsPlusNormal"/>
        <w:spacing w:before="220"/>
        <w:ind w:firstLine="540"/>
        <w:jc w:val="both"/>
      </w:pPr>
      <w:r>
        <w:t>гарантирующей охрану и укрепление физического, психологического и социального здоровья обучающихся;</w:t>
      </w:r>
    </w:p>
    <w:p w:rsidR="00D56DCC" w:rsidRDefault="00D56DCC">
      <w:pPr>
        <w:pStyle w:val="ConsPlusNormal"/>
        <w:spacing w:before="220"/>
        <w:ind w:firstLine="540"/>
        <w:jc w:val="both"/>
      </w:pPr>
      <w:r>
        <w:t>комфортной по отношению к обучающимся и педагогическим работникам.</w:t>
      </w:r>
    </w:p>
    <w:p w:rsidR="00D56DCC" w:rsidRDefault="00D56DCC">
      <w:pPr>
        <w:pStyle w:val="ConsPlusNormal"/>
        <w:spacing w:before="220"/>
        <w:ind w:firstLine="540"/>
        <w:jc w:val="both"/>
      </w:pPr>
      <w:r>
        <w:t>22. В целях обеспечения реализации основной образовательной программы начального общего образования в организации, осуществляющей образовательную деятельность, для участников образовательных отношений должны создаваться условия, обеспечивающие возможность:</w:t>
      </w:r>
    </w:p>
    <w:p w:rsidR="00D56DCC" w:rsidRDefault="00D56DCC">
      <w:pPr>
        <w:pStyle w:val="ConsPlusNormal"/>
        <w:jc w:val="both"/>
      </w:pPr>
      <w:r>
        <w:t xml:space="preserve">(в ред. </w:t>
      </w:r>
      <w:hyperlink r:id="rId11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D56DCC" w:rsidRDefault="00D56DCC">
      <w:pPr>
        <w:pStyle w:val="ConsPlusNormal"/>
        <w:spacing w:before="220"/>
        <w:ind w:firstLine="540"/>
        <w:jc w:val="both"/>
      </w:pPr>
      <w: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организаций дополнительного образования;</w:t>
      </w:r>
    </w:p>
    <w:p w:rsidR="00D56DCC" w:rsidRDefault="00D56DCC">
      <w:pPr>
        <w:pStyle w:val="ConsPlusNormal"/>
        <w:jc w:val="both"/>
      </w:pPr>
      <w:r>
        <w:t xml:space="preserve">(в ред. </w:t>
      </w:r>
      <w:hyperlink r:id="rId12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D56DCC" w:rsidRDefault="00D56DCC">
      <w:pPr>
        <w:pStyle w:val="ConsPlusNormal"/>
        <w:spacing w:before="220"/>
        <w:ind w:firstLine="540"/>
        <w:jc w:val="both"/>
      </w:pPr>
      <w:r>
        <w:t>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внутришкольной социальной среды, а также в формировании и реализации индивидуальных образовательных маршрутов обучающихся;</w:t>
      </w:r>
    </w:p>
    <w:p w:rsidR="00D56DCC" w:rsidRDefault="00D56DCC">
      <w:pPr>
        <w:pStyle w:val="ConsPlusNormal"/>
        <w:spacing w:before="220"/>
        <w:ind w:firstLine="540"/>
        <w:jc w:val="both"/>
      </w:pPr>
      <w:r>
        <w:t>эффективного использования времени, отведенного на реализацию части основной образовательной программы, формируемой участниками образовательных отношений, в соответствии с запросами обучающихся и их родителей (законных представителей), спецификой организации, осуществляющей образовательную деятельность и с учетом особенностей субъекта Российской Федерации;</w:t>
      </w:r>
    </w:p>
    <w:p w:rsidR="00D56DCC" w:rsidRDefault="00D56DCC">
      <w:pPr>
        <w:pStyle w:val="ConsPlusNormal"/>
        <w:jc w:val="both"/>
      </w:pPr>
      <w:r>
        <w:t xml:space="preserve">(в ред. </w:t>
      </w:r>
      <w:hyperlink r:id="rId12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использования в образовательной деятельности современных образовательных технологий деятельностного типа;</w:t>
      </w:r>
    </w:p>
    <w:p w:rsidR="00D56DCC" w:rsidRDefault="00D56DCC">
      <w:pPr>
        <w:pStyle w:val="ConsPlusNormal"/>
        <w:jc w:val="both"/>
      </w:pPr>
      <w:r>
        <w:t xml:space="preserve">(в ред. </w:t>
      </w:r>
      <w:hyperlink r:id="rId12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эффективной самостоятельной работы обучающихся при поддержке педагогических работников;</w:t>
      </w:r>
    </w:p>
    <w:p w:rsidR="00D56DCC" w:rsidRDefault="00D56DCC">
      <w:pPr>
        <w:pStyle w:val="ConsPlusNormal"/>
        <w:spacing w:before="220"/>
        <w:ind w:firstLine="540"/>
        <w:jc w:val="both"/>
      </w:pPr>
      <w:r>
        <w:t xml:space="preserve">включения обучающихся в процессы понимания и преобразования внешкольной социальной </w:t>
      </w:r>
      <w:r>
        <w:lastRenderedPageBreak/>
        <w:t>среды (населенного пункта, района, города) для приобретения опыта реального управления и действия;</w:t>
      </w:r>
    </w:p>
    <w:p w:rsidR="00D56DCC" w:rsidRDefault="00D56DCC">
      <w:pPr>
        <w:pStyle w:val="ConsPlusNormal"/>
        <w:spacing w:before="220"/>
        <w:ind w:firstLine="540"/>
        <w:jc w:val="both"/>
      </w:pPr>
      <w: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D56DCC" w:rsidRDefault="00D56DCC">
      <w:pPr>
        <w:pStyle w:val="ConsPlusNormal"/>
        <w:spacing w:before="220"/>
        <w:ind w:firstLine="540"/>
        <w:jc w:val="both"/>
      </w:pPr>
      <w:r>
        <w:t>эффективного управления организацией, осуществляющей образовательную деятельность с использованием информационно-коммуникационных технологий, а также современных механизмов финансирования.</w:t>
      </w:r>
    </w:p>
    <w:p w:rsidR="00D56DCC" w:rsidRDefault="00D56DCC">
      <w:pPr>
        <w:pStyle w:val="ConsPlusNormal"/>
        <w:jc w:val="both"/>
      </w:pPr>
      <w:r>
        <w:t xml:space="preserve">(в ред. </w:t>
      </w:r>
      <w:hyperlink r:id="rId12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23. Требования к кадровым условиям реализации основной образовательной программы начального общего образования включают:</w:t>
      </w:r>
    </w:p>
    <w:p w:rsidR="00D56DCC" w:rsidRDefault="00D56DCC">
      <w:pPr>
        <w:pStyle w:val="ConsPlusNormal"/>
        <w:spacing w:before="220"/>
        <w:ind w:firstLine="540"/>
        <w:jc w:val="both"/>
      </w:pPr>
      <w:r>
        <w:t>укомплектованность организации, осуществляющей образовательную деятельность педагогическими, руководящими и иными работниками;</w:t>
      </w:r>
    </w:p>
    <w:p w:rsidR="00D56DCC" w:rsidRDefault="00D56DCC">
      <w:pPr>
        <w:pStyle w:val="ConsPlusNormal"/>
        <w:jc w:val="both"/>
      </w:pPr>
      <w:r>
        <w:t xml:space="preserve">(в ред. </w:t>
      </w:r>
      <w:hyperlink r:id="rId12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уровень квалификации педагогических и иных работников организации, осуществляющей образовательную деятельность;</w:t>
      </w:r>
    </w:p>
    <w:p w:rsidR="00D56DCC" w:rsidRDefault="00D56DCC">
      <w:pPr>
        <w:pStyle w:val="ConsPlusNormal"/>
        <w:jc w:val="both"/>
      </w:pPr>
      <w:r>
        <w:t xml:space="preserve">(в ред. </w:t>
      </w:r>
      <w:hyperlink r:id="rId12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непрерывность профессионального развития педагогических работников организации, осуществляющей образовательную деятельность.</w:t>
      </w:r>
    </w:p>
    <w:p w:rsidR="00D56DCC" w:rsidRDefault="00D56DCC">
      <w:pPr>
        <w:pStyle w:val="ConsPlusNormal"/>
        <w:jc w:val="both"/>
      </w:pPr>
      <w:r>
        <w:t xml:space="preserve">(в ред. </w:t>
      </w:r>
      <w:hyperlink r:id="rId12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Организация, осуществляющая образовательную деятельность, реализующая программы начального общего образования, должна быть укомплектована квалифицированными кадрами.</w:t>
      </w:r>
    </w:p>
    <w:p w:rsidR="00D56DCC" w:rsidRDefault="00D56DCC">
      <w:pPr>
        <w:pStyle w:val="ConsPlusNormal"/>
        <w:jc w:val="both"/>
      </w:pPr>
      <w:r>
        <w:t xml:space="preserve">(в ред. </w:t>
      </w:r>
      <w:hyperlink r:id="rId12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Уровень квалификации работников организации, осуществляющей образовательную деятельность, реализующей основную образовательную программу начального общего образования, для каждой занимаемой должности должен отвечать квалификационным требованиям, указанным в квалификационных справочниках, и (или) профессиональным стандартам по соответствующей должности.</w:t>
      </w:r>
    </w:p>
    <w:p w:rsidR="00D56DCC" w:rsidRDefault="00D56DCC">
      <w:pPr>
        <w:pStyle w:val="ConsPlusNormal"/>
        <w:jc w:val="both"/>
      </w:pPr>
      <w:r>
        <w:t xml:space="preserve">(в ред. </w:t>
      </w:r>
      <w:hyperlink r:id="rId128" w:history="1">
        <w:r>
          <w:rPr>
            <w:color w:val="0000FF"/>
          </w:rPr>
          <w:t>Приказа</w:t>
        </w:r>
      </w:hyperlink>
      <w:r>
        <w:t xml:space="preserve"> Минобрнауки России от 18.05.2015 N 507)</w:t>
      </w:r>
    </w:p>
    <w:p w:rsidR="00D56DCC" w:rsidRDefault="00D56DCC">
      <w:pPr>
        <w:pStyle w:val="ConsPlusNormal"/>
        <w:spacing w:before="220"/>
        <w:ind w:firstLine="540"/>
        <w:jc w:val="both"/>
      </w:pPr>
      <w:r>
        <w:t>Непрерывность профессионального развития работников организации, осуществляющей образовательную деятельность по основным образовательным программам начального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D56DCC" w:rsidRDefault="00D56DCC">
      <w:pPr>
        <w:pStyle w:val="ConsPlusNormal"/>
        <w:jc w:val="both"/>
      </w:pPr>
      <w:r>
        <w:t xml:space="preserve">(в ред. </w:t>
      </w:r>
      <w:hyperlink r:id="rId12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 системе образования должны быть созданы условия для комплексного взаимодействия организаций, осуществляющих образовательную деятельность,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D56DCC" w:rsidRDefault="00D56DCC">
      <w:pPr>
        <w:pStyle w:val="ConsPlusNormal"/>
        <w:jc w:val="both"/>
      </w:pPr>
      <w:r>
        <w:t xml:space="preserve">(в ред. </w:t>
      </w:r>
      <w:hyperlink r:id="rId13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lastRenderedPageBreak/>
        <w:t>24. Финансовые условия реализации основной образовательной программы начального общего образования должны:</w:t>
      </w:r>
    </w:p>
    <w:p w:rsidR="00D56DCC" w:rsidRDefault="00D56DCC">
      <w:pPr>
        <w:pStyle w:val="ConsPlusNormal"/>
        <w:spacing w:before="220"/>
        <w:ind w:firstLine="540"/>
        <w:jc w:val="both"/>
      </w:pPr>
      <w:r>
        <w:t>обеспечивать организации, осуществляющей образовательную деятельность возможность исполнения требований Стандарта;</w:t>
      </w:r>
    </w:p>
    <w:p w:rsidR="00D56DCC" w:rsidRDefault="00D56DCC">
      <w:pPr>
        <w:pStyle w:val="ConsPlusNormal"/>
        <w:jc w:val="both"/>
      </w:pPr>
      <w:r>
        <w:t xml:space="preserve">(в ред. </w:t>
      </w:r>
      <w:hyperlink r:id="rId13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образовательных отношений вне зависимости от количества учебных дней в неделю;</w:t>
      </w:r>
    </w:p>
    <w:p w:rsidR="00D56DCC" w:rsidRDefault="00D56DCC">
      <w:pPr>
        <w:pStyle w:val="ConsPlusNormal"/>
        <w:jc w:val="both"/>
      </w:pPr>
      <w:r>
        <w:t xml:space="preserve">(в ред. </w:t>
      </w:r>
      <w:hyperlink r:id="rId13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D56DCC" w:rsidRDefault="00D56DCC">
      <w:pPr>
        <w:pStyle w:val="ConsPlusNormal"/>
        <w:spacing w:before="220"/>
        <w:ind w:firstLine="540"/>
        <w:jc w:val="both"/>
      </w:pPr>
      <w:r>
        <w:t xml:space="preserve">Нормативы, определяемые органами государственной власти субъектов Российской Федерации в соответствии с </w:t>
      </w:r>
      <w:hyperlink r:id="rId133" w:history="1">
        <w:r>
          <w:rPr>
            <w:color w:val="0000FF"/>
          </w:rPr>
          <w:t>пунктом 3 части 1 статьи 8</w:t>
        </w:r>
      </w:hyperlink>
      <w:r>
        <w:t xml:space="preserve"> Федерального закона от 29 декабря 2012 г.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(профилю) образовательных программ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названным Федеральным законом особенностей организации и осуществления образовательной деятельности (для различных категорий обучающихся) &lt;*&gt;.</w:t>
      </w:r>
    </w:p>
    <w:p w:rsidR="00D56DCC" w:rsidRDefault="00D56DCC">
      <w:pPr>
        <w:pStyle w:val="ConsPlusNormal"/>
        <w:jc w:val="both"/>
      </w:pPr>
      <w:r>
        <w:t xml:space="preserve">(в ред. </w:t>
      </w:r>
      <w:hyperlink r:id="rId13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С учетом положений </w:t>
      </w:r>
      <w:hyperlink r:id="rId135" w:history="1">
        <w:r>
          <w:rPr>
            <w:color w:val="0000FF"/>
          </w:rPr>
          <w:t>части 2 статьи 99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D56DCC" w:rsidRDefault="00D56DCC">
      <w:pPr>
        <w:pStyle w:val="ConsPlusNormal"/>
        <w:jc w:val="both"/>
      </w:pPr>
      <w:r>
        <w:t xml:space="preserve">(сноска в ред. </w:t>
      </w:r>
      <w:hyperlink r:id="rId136" w:history="1">
        <w:r>
          <w:rPr>
            <w:color w:val="0000FF"/>
          </w:rPr>
          <w:t>Приказа</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 xml:space="preserve">Абзацы шестой - восьмой исключены. - </w:t>
      </w:r>
      <w:hyperlink r:id="rId137" w:history="1">
        <w:r>
          <w:rPr>
            <w:color w:val="0000FF"/>
          </w:rPr>
          <w:t>Приказ</w:t>
        </w:r>
      </w:hyperlink>
      <w:r>
        <w:t xml:space="preserve"> Минобрнауки России от 29.12.2014 N 1643.</w:t>
      </w:r>
    </w:p>
    <w:p w:rsidR="00D56DCC" w:rsidRDefault="00D56DCC">
      <w:pPr>
        <w:pStyle w:val="ConsPlusNormal"/>
        <w:spacing w:before="220"/>
        <w:ind w:firstLine="540"/>
        <w:jc w:val="both"/>
      </w:pPr>
      <w:r>
        <w:t>25. Материально-технические условия реализации основной образовательной программы начального общего образования должны обеспечивать:</w:t>
      </w:r>
    </w:p>
    <w:p w:rsidR="00D56DCC" w:rsidRDefault="00D56DCC">
      <w:pPr>
        <w:pStyle w:val="ConsPlusNormal"/>
        <w:spacing w:before="220"/>
        <w:ind w:firstLine="540"/>
        <w:jc w:val="both"/>
      </w:pPr>
      <w: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D56DCC" w:rsidRDefault="00D56DCC">
      <w:pPr>
        <w:pStyle w:val="ConsPlusNormal"/>
        <w:spacing w:before="220"/>
        <w:ind w:firstLine="540"/>
        <w:jc w:val="both"/>
      </w:pPr>
      <w:r>
        <w:t>2) соблюдение:</w:t>
      </w:r>
    </w:p>
    <w:p w:rsidR="00D56DCC" w:rsidRDefault="00D56DCC">
      <w:pPr>
        <w:pStyle w:val="ConsPlusNormal"/>
        <w:spacing w:before="220"/>
        <w:ind w:firstLine="540"/>
        <w:jc w:val="both"/>
      </w:pPr>
      <w:r>
        <w:t>санитарно-гигиенических норм образовательной деятельности (требования к водоснабжению, канализации, освещению, воздушно-тепловому режиму и т.д.);</w:t>
      </w:r>
    </w:p>
    <w:p w:rsidR="00D56DCC" w:rsidRDefault="00D56DCC">
      <w:pPr>
        <w:pStyle w:val="ConsPlusNormal"/>
        <w:jc w:val="both"/>
      </w:pPr>
      <w:r>
        <w:t xml:space="preserve">(в ред. </w:t>
      </w:r>
      <w:hyperlink r:id="rId13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санитарно-бытовых условий (наличие оборудованных гардеробов, санузлов, мест личной гигиены и т.д.);</w:t>
      </w:r>
    </w:p>
    <w:p w:rsidR="00D56DCC" w:rsidRDefault="00D56DCC">
      <w:pPr>
        <w:pStyle w:val="ConsPlusNormal"/>
        <w:spacing w:before="220"/>
        <w:ind w:firstLine="540"/>
        <w:jc w:val="both"/>
      </w:pPr>
      <w:r>
        <w:t xml:space="preserve">социально-бытовых условий (наличие оборудованного рабочего места, учительской, комнаты </w:t>
      </w:r>
      <w:r>
        <w:lastRenderedPageBreak/>
        <w:t>психологической разгрузки и т.д.);</w:t>
      </w:r>
    </w:p>
    <w:p w:rsidR="00D56DCC" w:rsidRDefault="00D56DCC">
      <w:pPr>
        <w:pStyle w:val="ConsPlusNormal"/>
        <w:spacing w:before="220"/>
        <w:ind w:firstLine="540"/>
        <w:jc w:val="both"/>
      </w:pPr>
      <w:r>
        <w:t>пожарной и электробезопасности;</w:t>
      </w:r>
    </w:p>
    <w:p w:rsidR="00D56DCC" w:rsidRDefault="00D56DCC">
      <w:pPr>
        <w:pStyle w:val="ConsPlusNormal"/>
        <w:spacing w:before="220"/>
        <w:ind w:firstLine="540"/>
        <w:jc w:val="both"/>
      </w:pPr>
      <w:r>
        <w:t>требований охраны труда;</w:t>
      </w:r>
    </w:p>
    <w:p w:rsidR="00D56DCC" w:rsidRDefault="00D56DCC">
      <w:pPr>
        <w:pStyle w:val="ConsPlusNormal"/>
        <w:spacing w:before="220"/>
        <w:ind w:firstLine="540"/>
        <w:jc w:val="both"/>
      </w:pPr>
      <w:r>
        <w:t>своевременных сроков и необходимых объемов текущего и капитального ремонта;</w:t>
      </w:r>
    </w:p>
    <w:p w:rsidR="00D56DCC" w:rsidRDefault="00D56DCC">
      <w:pPr>
        <w:pStyle w:val="ConsPlusNormal"/>
        <w:spacing w:before="220"/>
        <w:ind w:firstLine="540"/>
        <w:jc w:val="both"/>
      </w:pPr>
      <w:r>
        <w:t>3)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p w:rsidR="00D56DCC" w:rsidRDefault="00D56DCC">
      <w:pPr>
        <w:pStyle w:val="ConsPlusNormal"/>
        <w:jc w:val="both"/>
      </w:pPr>
      <w:r>
        <w:t xml:space="preserve">(в ред. </w:t>
      </w:r>
      <w:hyperlink r:id="rId13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Сноска исключена. - </w:t>
      </w:r>
      <w:hyperlink r:id="rId140" w:history="1">
        <w:r>
          <w:rPr>
            <w:color w:val="0000FF"/>
          </w:rPr>
          <w:t>Приказ</w:t>
        </w:r>
      </w:hyperlink>
      <w:r>
        <w:t xml:space="preserve"> Минобрнауки России от 29.12.2014 N 1643.</w:t>
      </w:r>
    </w:p>
    <w:p w:rsidR="00D56DCC" w:rsidRDefault="00D56DCC">
      <w:pPr>
        <w:pStyle w:val="ConsPlusNormal"/>
        <w:ind w:firstLine="540"/>
        <w:jc w:val="both"/>
      </w:pPr>
    </w:p>
    <w:p w:rsidR="00D56DCC" w:rsidRDefault="00D56DCC">
      <w:pPr>
        <w:pStyle w:val="ConsPlusNormal"/>
        <w:ind w:firstLine="540"/>
        <w:jc w:val="both"/>
      </w:pPr>
      <w:r>
        <w:t>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организаций, осуществляющих образовательную деятельность, предъявляемым к:</w:t>
      </w:r>
    </w:p>
    <w:p w:rsidR="00D56DCC" w:rsidRDefault="00D56DCC">
      <w:pPr>
        <w:pStyle w:val="ConsPlusNormal"/>
        <w:jc w:val="both"/>
      </w:pPr>
      <w:r>
        <w:t xml:space="preserve">(в ред. </w:t>
      </w:r>
      <w:hyperlink r:id="rId14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участку (территории) организации, осуществляющей образовательную деятельность (площадь, инсоляция, освещение, размещение, необходимый набор зон для обеспечения образовательной и хозяйственной деятельности организации, осуществляющей образовательную деятельность и их оборудование);</w:t>
      </w:r>
    </w:p>
    <w:p w:rsidR="00D56DCC" w:rsidRDefault="00D56DCC">
      <w:pPr>
        <w:pStyle w:val="ConsPlusNormal"/>
        <w:jc w:val="both"/>
      </w:pPr>
      <w:r>
        <w:t xml:space="preserve">(в ред. </w:t>
      </w:r>
      <w:hyperlink r:id="rId14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зданию организации, осуществляющей образовательную деятельность (высота и архитектура здания, необходимый набор и размещение помещений для осуществления образовательной деятельности при получении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организации, осуществляющей образовательную деятельность,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D56DCC" w:rsidRDefault="00D56DCC">
      <w:pPr>
        <w:pStyle w:val="ConsPlusNormal"/>
        <w:jc w:val="both"/>
      </w:pPr>
      <w:r>
        <w:t xml:space="preserve">(в ред. </w:t>
      </w:r>
      <w:hyperlink r:id="rId14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помещениям библиотек (площадь, размещение рабочих зон, наличие читального зала, число читательских мест, медиатеки);</w:t>
      </w:r>
    </w:p>
    <w:p w:rsidR="00D56DCC" w:rsidRDefault="00D56DCC">
      <w:pPr>
        <w:pStyle w:val="ConsPlusNormal"/>
        <w:spacing w:before="220"/>
        <w:ind w:firstLine="540"/>
        <w:jc w:val="both"/>
      </w:pPr>
      <w: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D56DCC" w:rsidRDefault="00D56DCC">
      <w:pPr>
        <w:pStyle w:val="ConsPlusNormal"/>
        <w:spacing w:before="220"/>
        <w:ind w:firstLine="540"/>
        <w:jc w:val="both"/>
      </w:pPr>
      <w: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D56DCC" w:rsidRDefault="00D56DCC">
      <w:pPr>
        <w:pStyle w:val="ConsPlusNormal"/>
        <w:spacing w:before="220"/>
        <w:ind w:firstLine="540"/>
        <w:jc w:val="both"/>
      </w:pPr>
      <w:r>
        <w:t>актовому залу;</w:t>
      </w:r>
    </w:p>
    <w:p w:rsidR="00D56DCC" w:rsidRDefault="00D56DCC">
      <w:pPr>
        <w:pStyle w:val="ConsPlusNormal"/>
        <w:spacing w:before="220"/>
        <w:ind w:firstLine="540"/>
        <w:jc w:val="both"/>
      </w:pPr>
      <w:r>
        <w:t>спортивным залам, бассейнам, игровому и спортивному оборудованию;</w:t>
      </w:r>
    </w:p>
    <w:p w:rsidR="00D56DCC" w:rsidRDefault="00D56DCC">
      <w:pPr>
        <w:pStyle w:val="ConsPlusNormal"/>
        <w:spacing w:before="220"/>
        <w:ind w:firstLine="540"/>
        <w:jc w:val="both"/>
      </w:pPr>
      <w:r>
        <w:t>помещениям для медицинского персонала;</w:t>
      </w:r>
    </w:p>
    <w:p w:rsidR="00D56DCC" w:rsidRDefault="00D56DCC">
      <w:pPr>
        <w:pStyle w:val="ConsPlusNormal"/>
        <w:spacing w:before="220"/>
        <w:ind w:firstLine="540"/>
        <w:jc w:val="both"/>
      </w:pPr>
      <w:r>
        <w:t>мебели, офисному оснащению и хозяйственному инвентарю;</w:t>
      </w:r>
    </w:p>
    <w:p w:rsidR="00D56DCC" w:rsidRDefault="00D56DCC">
      <w:pPr>
        <w:pStyle w:val="ConsPlusNormal"/>
        <w:spacing w:before="220"/>
        <w:ind w:firstLine="540"/>
        <w:jc w:val="both"/>
      </w:pPr>
      <w:r>
        <w:t xml:space="preserve">расходным материалам и канцелярским принадлежностям (бумага для ручного и машинного </w:t>
      </w:r>
      <w:r>
        <w:lastRenderedPageBreak/>
        <w:t>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D56DCC" w:rsidRDefault="00D56DCC">
      <w:pPr>
        <w:pStyle w:val="ConsPlusNormal"/>
        <w:spacing w:before="220"/>
        <w:ind w:firstLine="540"/>
        <w:jc w:val="both"/>
      </w:pPr>
      <w:r>
        <w:t>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при получении начального общего образования.</w:t>
      </w:r>
    </w:p>
    <w:p w:rsidR="00D56DCC" w:rsidRDefault="00D56DCC">
      <w:pPr>
        <w:pStyle w:val="ConsPlusNormal"/>
        <w:jc w:val="both"/>
      </w:pPr>
      <w:r>
        <w:t xml:space="preserve">(в ред. </w:t>
      </w:r>
      <w:hyperlink r:id="rId14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Материально-техническое и информационное оснащение образовательной деятельности должно обеспечивать возможность:</w:t>
      </w:r>
    </w:p>
    <w:p w:rsidR="00D56DCC" w:rsidRDefault="00D56DCC">
      <w:pPr>
        <w:pStyle w:val="ConsPlusNormal"/>
        <w:jc w:val="both"/>
      </w:pPr>
      <w:r>
        <w:t xml:space="preserve">(в ред. </w:t>
      </w:r>
      <w:hyperlink r:id="rId14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D56DCC" w:rsidRDefault="00D56DCC">
      <w:pPr>
        <w:pStyle w:val="ConsPlusNormal"/>
        <w:spacing w:before="220"/>
        <w:ind w:firstLine="540"/>
        <w:jc w:val="both"/>
      </w:pPr>
      <w:r>
        <w:t>получения информации различными способами (поиск информации в сети Интернет, работа в библиотеке и др.);</w:t>
      </w:r>
    </w:p>
    <w:p w:rsidR="00D56DCC" w:rsidRDefault="00D56DCC">
      <w:pPr>
        <w:pStyle w:val="ConsPlusNormal"/>
        <w:spacing w:before="220"/>
        <w:ind w:firstLine="540"/>
        <w:jc w:val="both"/>
      </w:pPr>
      <w: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D56DCC" w:rsidRDefault="00D56DCC">
      <w:pPr>
        <w:pStyle w:val="ConsPlusNormal"/>
        <w:spacing w:before="220"/>
        <w:ind w:firstLine="540"/>
        <w:jc w:val="both"/>
      </w:pPr>
      <w: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D56DCC" w:rsidRDefault="00D56DCC">
      <w:pPr>
        <w:pStyle w:val="ConsPlusNormal"/>
        <w:spacing w:before="220"/>
        <w:ind w:firstLine="540"/>
        <w:jc w:val="both"/>
      </w:pPr>
      <w:r>
        <w:t>создания материальных объектов, в том числе произведений искусства;</w:t>
      </w:r>
    </w:p>
    <w:p w:rsidR="00D56DCC" w:rsidRDefault="00D56DCC">
      <w:pPr>
        <w:pStyle w:val="ConsPlusNormal"/>
        <w:spacing w:before="220"/>
        <w:ind w:firstLine="540"/>
        <w:jc w:val="both"/>
      </w:pPr>
      <w:r>
        <w:t>обработки материалов и информации с использованием технологических инструментов;</w:t>
      </w:r>
    </w:p>
    <w:p w:rsidR="00D56DCC" w:rsidRDefault="00D56DCC">
      <w:pPr>
        <w:pStyle w:val="ConsPlusNormal"/>
        <w:spacing w:before="220"/>
        <w:ind w:firstLine="540"/>
        <w:jc w:val="both"/>
      </w:pPr>
      <w:r>
        <w:t>проектирования и конструирования, в том числе моделей с цифровым управлением и обратной связью;</w:t>
      </w:r>
    </w:p>
    <w:p w:rsidR="00D56DCC" w:rsidRDefault="00D56DCC">
      <w:pPr>
        <w:pStyle w:val="ConsPlusNormal"/>
        <w:spacing w:before="220"/>
        <w:ind w:firstLine="540"/>
        <w:jc w:val="both"/>
      </w:pPr>
      <w:r>
        <w:t>исполнения, сочинения и аранжировки музыкальных произведений с применением традиционных инструментов и цифровых технологий;</w:t>
      </w:r>
    </w:p>
    <w:p w:rsidR="00D56DCC" w:rsidRDefault="00D56DCC">
      <w:pPr>
        <w:pStyle w:val="ConsPlusNormal"/>
        <w:spacing w:before="220"/>
        <w:ind w:firstLine="540"/>
        <w:jc w:val="both"/>
      </w:pPr>
      <w:r>
        <w:t>физического развития, участия в спортивных соревнованиях и играх;</w:t>
      </w:r>
    </w:p>
    <w:p w:rsidR="00D56DCC" w:rsidRDefault="00D56DCC">
      <w:pPr>
        <w:pStyle w:val="ConsPlusNormal"/>
        <w:spacing w:before="220"/>
        <w:ind w:firstLine="540"/>
        <w:jc w:val="both"/>
      </w:pPr>
      <w:r>
        <w:t>планирования учебной деятельности, фиксирования его реализации в целом и отдельных этапов (выступлений, дискуссий, экспериментов);</w:t>
      </w:r>
    </w:p>
    <w:p w:rsidR="00D56DCC" w:rsidRDefault="00D56DCC">
      <w:pPr>
        <w:pStyle w:val="ConsPlusNormal"/>
        <w:jc w:val="both"/>
      </w:pPr>
      <w:r>
        <w:t xml:space="preserve">(в ред. </w:t>
      </w:r>
      <w:hyperlink r:id="rId14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размещения своих материалов и работ в информационной среде организации, осуществляющей образовательную деятельность;</w:t>
      </w:r>
    </w:p>
    <w:p w:rsidR="00D56DCC" w:rsidRDefault="00D56DCC">
      <w:pPr>
        <w:pStyle w:val="ConsPlusNormal"/>
        <w:jc w:val="both"/>
      </w:pPr>
      <w:r>
        <w:t xml:space="preserve">(в ред. </w:t>
      </w:r>
      <w:hyperlink r:id="rId14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проведения массовых мероприятий, собраний, представлений;</w:t>
      </w:r>
    </w:p>
    <w:p w:rsidR="00D56DCC" w:rsidRDefault="00D56DCC">
      <w:pPr>
        <w:pStyle w:val="ConsPlusNormal"/>
        <w:spacing w:before="220"/>
        <w:ind w:firstLine="540"/>
        <w:jc w:val="both"/>
      </w:pPr>
      <w:r>
        <w:t>организации отдыха и питания.</w:t>
      </w:r>
    </w:p>
    <w:p w:rsidR="00D56DCC" w:rsidRDefault="00D56DCC">
      <w:pPr>
        <w:pStyle w:val="ConsPlusNormal"/>
        <w:spacing w:before="220"/>
        <w:ind w:firstLine="540"/>
        <w:jc w:val="both"/>
      </w:pPr>
      <w:r>
        <w:t>25.1. В образовательной организации, реализующей интегрированные образовательные программы в области искусств, при реализации образовательной программы начального общего образования материально-технические условия должны обеспечивать возможность проведения индивидуальных и групповых занятий, в том числе практических, по выбранным видам искусства.</w:t>
      </w:r>
    </w:p>
    <w:p w:rsidR="00D56DCC" w:rsidRDefault="00D56DCC">
      <w:pPr>
        <w:pStyle w:val="ConsPlusNormal"/>
        <w:spacing w:before="220"/>
        <w:ind w:firstLine="540"/>
        <w:jc w:val="both"/>
      </w:pPr>
      <w:r>
        <w:lastRenderedPageBreak/>
        <w:t>При этом материально-техническое обеспечение образовательной деятельности по выбранным видам искусства должно включать:</w:t>
      </w:r>
    </w:p>
    <w:p w:rsidR="00D56DCC" w:rsidRDefault="00D56DCC">
      <w:pPr>
        <w:pStyle w:val="ConsPlusNormal"/>
        <w:spacing w:before="220"/>
        <w:ind w:firstLine="540"/>
        <w:jc w:val="both"/>
      </w:pPr>
      <w:r>
        <w:t>концертный зал;</w:t>
      </w:r>
    </w:p>
    <w:p w:rsidR="00D56DCC" w:rsidRDefault="00D56DCC">
      <w:pPr>
        <w:pStyle w:val="ConsPlusNormal"/>
        <w:spacing w:before="220"/>
        <w:ind w:firstLine="540"/>
        <w:jc w:val="both"/>
      </w:pPr>
      <w:r>
        <w:t>помещения для репетиций;</w:t>
      </w:r>
    </w:p>
    <w:p w:rsidR="00D56DCC" w:rsidRDefault="00D56DCC">
      <w:pPr>
        <w:pStyle w:val="ConsPlusNormal"/>
        <w:spacing w:before="220"/>
        <w:ind w:firstLine="540"/>
        <w:jc w:val="both"/>
      </w:pPr>
      <w:r>
        <w:t>помещения для содержания, обслуживания и ремонта музыкальных инструментов;</w:t>
      </w:r>
    </w:p>
    <w:p w:rsidR="00D56DCC" w:rsidRDefault="00D56DCC">
      <w:pPr>
        <w:pStyle w:val="ConsPlusNormal"/>
        <w:spacing w:before="220"/>
        <w:ind w:firstLine="540"/>
        <w:jc w:val="both"/>
      </w:pPr>
      <w:r>
        <w:t>аудитории для индивидуальных и групповых занятий (от 2 до 20 человек);</w:t>
      </w:r>
    </w:p>
    <w:p w:rsidR="00D56DCC" w:rsidRDefault="00D56DCC">
      <w:pPr>
        <w:pStyle w:val="ConsPlusNormal"/>
        <w:spacing w:before="220"/>
        <w:ind w:firstLine="540"/>
        <w:jc w:val="both"/>
      </w:pPr>
      <w:r>
        <w:t>хоровые классы;</w:t>
      </w:r>
    </w:p>
    <w:p w:rsidR="00D56DCC" w:rsidRDefault="00D56DCC">
      <w:pPr>
        <w:pStyle w:val="ConsPlusNormal"/>
        <w:spacing w:before="220"/>
        <w:ind w:firstLine="540"/>
        <w:jc w:val="both"/>
      </w:pPr>
      <w:r>
        <w:t>классы, оборудованные специальными станками;</w:t>
      </w:r>
    </w:p>
    <w:p w:rsidR="00D56DCC" w:rsidRDefault="00D56DCC">
      <w:pPr>
        <w:pStyle w:val="ConsPlusNormal"/>
        <w:spacing w:before="220"/>
        <w:ind w:firstLine="540"/>
        <w:jc w:val="both"/>
      </w:pPr>
      <w:r>
        <w:t>специальные аудитории, оборудованные персональными компьютерами, MIDI-клавиатурами и соответствующим программным обеспечением;</w:t>
      </w:r>
    </w:p>
    <w:p w:rsidR="00D56DCC" w:rsidRDefault="00D56DCC">
      <w:pPr>
        <w:pStyle w:val="ConsPlusNormal"/>
        <w:spacing w:before="220"/>
        <w:ind w:firstLine="540"/>
        <w:jc w:val="both"/>
      </w:pPr>
      <w:r>
        <w:t>аудио- и видеофонды звукозаписывающей и звукопроизводящей аппаратуры;</w:t>
      </w:r>
    </w:p>
    <w:p w:rsidR="00D56DCC" w:rsidRDefault="00D56DCC">
      <w:pPr>
        <w:pStyle w:val="ConsPlusNormal"/>
        <w:spacing w:before="220"/>
        <w:ind w:firstLine="540"/>
        <w:jc w:val="both"/>
      </w:pPr>
      <w:r>
        <w:t>музыкальные инструменты (фортепиано, орган, комплекты оркестровых струнных инструментов, оркестровых духовых и ударных инструментов, инструментов народного оркестра, а также пульты и другие музыкальные инструменты).</w:t>
      </w:r>
    </w:p>
    <w:p w:rsidR="00D56DCC" w:rsidRDefault="00D56DCC">
      <w:pPr>
        <w:pStyle w:val="ConsPlusNormal"/>
        <w:jc w:val="both"/>
      </w:pPr>
      <w:r>
        <w:t xml:space="preserve">(п. 25.1 введен </w:t>
      </w:r>
      <w:hyperlink r:id="rId148" w:history="1">
        <w:r>
          <w:rPr>
            <w:color w:val="0000FF"/>
          </w:rPr>
          <w:t>Приказом</w:t>
        </w:r>
      </w:hyperlink>
      <w:r>
        <w:t xml:space="preserve"> Минобрнауки России от 18.05.2015 N 507)</w:t>
      </w:r>
    </w:p>
    <w:p w:rsidR="00D56DCC" w:rsidRDefault="00D56DCC">
      <w:pPr>
        <w:pStyle w:val="ConsPlusNormal"/>
        <w:spacing w:before="220"/>
        <w:ind w:firstLine="540"/>
        <w:jc w:val="both"/>
      </w:pPr>
      <w:r>
        <w:t>26. Информационно-образовательная среда организации, осуществляющей образовательную деятельность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D56DCC" w:rsidRDefault="00D56DCC">
      <w:pPr>
        <w:pStyle w:val="ConsPlusNormal"/>
        <w:jc w:val="both"/>
      </w:pPr>
      <w:r>
        <w:t xml:space="preserve">(в ред. </w:t>
      </w:r>
      <w:hyperlink r:id="rId14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Информационно-образовательная среда организации, осуществляющей образовательную деятельность должна обеспечивать возможность осуществлять в электронной (цифровой) форме следующие виды деятельности:</w:t>
      </w:r>
    </w:p>
    <w:p w:rsidR="00D56DCC" w:rsidRDefault="00D56DCC">
      <w:pPr>
        <w:pStyle w:val="ConsPlusNormal"/>
        <w:jc w:val="both"/>
      </w:pPr>
      <w:r>
        <w:t xml:space="preserve">(в ред. </w:t>
      </w:r>
      <w:hyperlink r:id="rId15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планирование образовательной деятельности;</w:t>
      </w:r>
    </w:p>
    <w:p w:rsidR="00D56DCC" w:rsidRDefault="00D56DCC">
      <w:pPr>
        <w:pStyle w:val="ConsPlusNormal"/>
        <w:jc w:val="both"/>
      </w:pPr>
      <w:r>
        <w:t xml:space="preserve">(в ред. </w:t>
      </w:r>
      <w:hyperlink r:id="rId15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размещение и сохранение материалов образовательной деятельности, в том числе работ обучающихся и педагогов, используемых участниками образовательных отношений информационных ресурсов;</w:t>
      </w:r>
    </w:p>
    <w:p w:rsidR="00D56DCC" w:rsidRDefault="00D56DCC">
      <w:pPr>
        <w:pStyle w:val="ConsPlusNormal"/>
        <w:jc w:val="both"/>
      </w:pPr>
      <w:r>
        <w:t xml:space="preserve">(в ред. </w:t>
      </w:r>
      <w:hyperlink r:id="rId15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фиксацию хода образовательной деятельности и результатов освоения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15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взаимодействие между участниками образовательных отношений, в том числе дистанционное посредством сети Интернет, возможность использования данных, формируемых в ходе образовательной деятельности для решения задач управления образовательной деятельностью;</w:t>
      </w:r>
    </w:p>
    <w:p w:rsidR="00D56DCC" w:rsidRDefault="00D56DCC">
      <w:pPr>
        <w:pStyle w:val="ConsPlusNormal"/>
        <w:jc w:val="both"/>
      </w:pPr>
      <w:r>
        <w:t xml:space="preserve">(в ред. </w:t>
      </w:r>
      <w:hyperlink r:id="rId154" w:history="1">
        <w:r>
          <w:rPr>
            <w:color w:val="0000FF"/>
          </w:rPr>
          <w:t>Приказа</w:t>
        </w:r>
      </w:hyperlink>
      <w:r>
        <w:t xml:space="preserve"> Минобрнауки России от 29.12.2014 N 1643)</w:t>
      </w:r>
    </w:p>
    <w:p w:rsidR="00D56DCC" w:rsidRDefault="00D56DCC">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D56DCC">
        <w:trPr>
          <w:jc w:val="center"/>
        </w:trPr>
        <w:tc>
          <w:tcPr>
            <w:tcW w:w="9294" w:type="dxa"/>
            <w:tcBorders>
              <w:top w:val="nil"/>
              <w:left w:val="single" w:sz="24" w:space="0" w:color="CED3F1"/>
              <w:bottom w:val="nil"/>
              <w:right w:val="single" w:sz="24" w:space="0" w:color="F4F3F8"/>
            </w:tcBorders>
            <w:shd w:val="clear" w:color="auto" w:fill="F4F3F8"/>
          </w:tcPr>
          <w:p w:rsidR="00D56DCC" w:rsidRDefault="00D56DCC">
            <w:pPr>
              <w:pStyle w:val="ConsPlusNormal"/>
              <w:jc w:val="both"/>
            </w:pPr>
            <w:r>
              <w:rPr>
                <w:color w:val="392C69"/>
              </w:rPr>
              <w:t>КонсультантПлюс: примечание.</w:t>
            </w:r>
          </w:p>
          <w:p w:rsidR="00D56DCC" w:rsidRDefault="00D56DCC">
            <w:pPr>
              <w:pStyle w:val="ConsPlusNormal"/>
              <w:jc w:val="both"/>
            </w:pPr>
            <w:hyperlink r:id="rId155" w:history="1">
              <w:r>
                <w:rPr>
                  <w:color w:val="0000FF"/>
                </w:rPr>
                <w:t>Письмом</w:t>
              </w:r>
            </w:hyperlink>
            <w:r>
              <w:rPr>
                <w:color w:val="392C69"/>
              </w:rPr>
              <w:t xml:space="preserve"> Минобрнауки России от 28.04.2014 N ДЛ-115/03 направлены Методические материалы для обеспечения информационной безопасности детей при использовании ресурсов сети Интернет.</w:t>
            </w:r>
          </w:p>
        </w:tc>
      </w:tr>
    </w:tbl>
    <w:p w:rsidR="00D56DCC" w:rsidRDefault="00D56DCC">
      <w:pPr>
        <w:pStyle w:val="ConsPlusNormal"/>
        <w:spacing w:before="280"/>
        <w:ind w:firstLine="540"/>
        <w:jc w:val="both"/>
      </w:pPr>
      <w:r>
        <w:t>контролируемый доступ участников образовательных отношений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D56DCC" w:rsidRDefault="00D56DCC">
      <w:pPr>
        <w:pStyle w:val="ConsPlusNormal"/>
        <w:jc w:val="both"/>
      </w:pPr>
      <w:r>
        <w:t xml:space="preserve">(в ред. </w:t>
      </w:r>
      <w:hyperlink r:id="rId15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взаимодействие организации, осуществляющей образовательную деятельность с органами, осуществляющими управление в сфере образования, и с другими организациями, осуществляющими образовательную деятельность, организациями.</w:t>
      </w:r>
    </w:p>
    <w:p w:rsidR="00D56DCC" w:rsidRDefault="00D56DCC">
      <w:pPr>
        <w:pStyle w:val="ConsPlusNormal"/>
        <w:jc w:val="both"/>
      </w:pPr>
      <w:r>
        <w:t xml:space="preserve">(в ред. </w:t>
      </w:r>
      <w:hyperlink r:id="rId15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 &lt;*&gt;.</w:t>
      </w:r>
    </w:p>
    <w:p w:rsidR="00D56DCC" w:rsidRDefault="00D56DCC">
      <w:pPr>
        <w:pStyle w:val="ConsPlusNormal"/>
        <w:spacing w:before="220"/>
        <w:ind w:firstLine="540"/>
        <w:jc w:val="both"/>
      </w:pPr>
      <w:r>
        <w:t>--------------------------------</w:t>
      </w:r>
    </w:p>
    <w:p w:rsidR="00D56DCC" w:rsidRDefault="00D56DCC">
      <w:pPr>
        <w:pStyle w:val="ConsPlusNormal"/>
        <w:spacing w:before="220"/>
        <w:ind w:firstLine="540"/>
        <w:jc w:val="both"/>
      </w:pPr>
      <w:r>
        <w:t xml:space="preserve">&lt;*&gt; Федеральный </w:t>
      </w:r>
      <w:hyperlink r:id="rId158" w:history="1">
        <w:r>
          <w:rPr>
            <w:color w:val="0000FF"/>
          </w:rPr>
          <w:t>закон</w:t>
        </w:r>
      </w:hyperlink>
      <w:r>
        <w:t xml:space="preserve"> от 27 июля 2006 г. N 149-ФЗ "Об информации, информационных технологиях и о защите информации" (Собрание законодательства Российской Федерации, 2006, N 31, ст. 3448), Федеральный </w:t>
      </w:r>
      <w:hyperlink r:id="rId159" w:history="1">
        <w:r>
          <w:rPr>
            <w:color w:val="0000FF"/>
          </w:rPr>
          <w:t>закон</w:t>
        </w:r>
      </w:hyperlink>
      <w:r>
        <w:t xml:space="preserve"> от 27 июля 2006 г. N 152-ФЗ "О персональных данных" (Собрание законодательства Российской Федерации, 2006, N 31, ст. 3451).</w:t>
      </w:r>
    </w:p>
    <w:p w:rsidR="00D56DCC" w:rsidRDefault="00D56DCC">
      <w:pPr>
        <w:pStyle w:val="ConsPlusNormal"/>
        <w:ind w:firstLine="540"/>
        <w:jc w:val="both"/>
      </w:pPr>
    </w:p>
    <w:p w:rsidR="00D56DCC" w:rsidRDefault="00D56DCC">
      <w:pPr>
        <w:pStyle w:val="ConsPlusNormal"/>
        <w:ind w:firstLine="540"/>
        <w:jc w:val="both"/>
      </w:pPr>
      <w: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ее осуществления.</w:t>
      </w:r>
    </w:p>
    <w:p w:rsidR="00D56DCC" w:rsidRDefault="00D56DCC">
      <w:pPr>
        <w:pStyle w:val="ConsPlusNormal"/>
        <w:jc w:val="both"/>
      </w:pPr>
      <w:r>
        <w:t xml:space="preserve">(в ред. </w:t>
      </w:r>
      <w:hyperlink r:id="rId16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Требования к учебно-методическому обеспечению образовательной деятельности включают:</w:t>
      </w:r>
    </w:p>
    <w:p w:rsidR="00D56DCC" w:rsidRDefault="00D56DCC">
      <w:pPr>
        <w:pStyle w:val="ConsPlusNormal"/>
        <w:jc w:val="both"/>
      </w:pPr>
      <w:r>
        <w:t xml:space="preserve">(в ред. </w:t>
      </w:r>
      <w:hyperlink r:id="rId16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162"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D56DCC" w:rsidRDefault="00D56DCC">
      <w:pPr>
        <w:pStyle w:val="ConsPlusNormal"/>
        <w:jc w:val="both"/>
      </w:pPr>
      <w:r>
        <w:t xml:space="preserve">(в ред. </w:t>
      </w:r>
      <w:hyperlink r:id="rId163"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Организация, осуществляющая образовательную деятельность, должна быть обеспечена учебниками,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организации, осуществляющей образовательную деятельность, языках обучения и </w:t>
      </w:r>
      <w:r>
        <w:lastRenderedPageBreak/>
        <w:t>воспитания. Норма обеспеченности образовательной деятельности учебными изданиями определяется исходя из расчета:</w:t>
      </w:r>
    </w:p>
    <w:p w:rsidR="00D56DCC" w:rsidRDefault="00D56DCC">
      <w:pPr>
        <w:pStyle w:val="ConsPlusNormal"/>
        <w:jc w:val="both"/>
      </w:pPr>
      <w:r>
        <w:t xml:space="preserve">(в ред. </w:t>
      </w:r>
      <w:hyperlink r:id="rId164"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начального общего образования;</w:t>
      </w:r>
    </w:p>
    <w:p w:rsidR="00D56DCC" w:rsidRDefault="00D56DCC">
      <w:pPr>
        <w:pStyle w:val="ConsPlusNormal"/>
        <w:jc w:val="both"/>
      </w:pPr>
      <w:r>
        <w:t xml:space="preserve">(в ред. </w:t>
      </w:r>
      <w:hyperlink r:id="rId165"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начального общего образования.</w:t>
      </w:r>
    </w:p>
    <w:p w:rsidR="00D56DCC" w:rsidRDefault="00D56DCC">
      <w:pPr>
        <w:pStyle w:val="ConsPlusNormal"/>
        <w:jc w:val="both"/>
      </w:pPr>
      <w:r>
        <w:t xml:space="preserve">(в ред. </w:t>
      </w:r>
      <w:hyperlink r:id="rId166"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Организация, осуществляющая образовательную деятельность,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D56DCC" w:rsidRDefault="00D56DCC">
      <w:pPr>
        <w:pStyle w:val="ConsPlusNormal"/>
        <w:jc w:val="both"/>
      </w:pPr>
      <w:r>
        <w:t xml:space="preserve">(в ред. </w:t>
      </w:r>
      <w:hyperlink r:id="rId167"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Библиотека организации, осуществляющей образовательную деятельность,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D56DCC" w:rsidRDefault="00D56DCC">
      <w:pPr>
        <w:pStyle w:val="ConsPlusNormal"/>
        <w:jc w:val="both"/>
      </w:pPr>
      <w:r>
        <w:t xml:space="preserve">(в ред. </w:t>
      </w:r>
      <w:hyperlink r:id="rId168"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28. Психолого-педагогические условия реализации основной образовательной программы начального общего образования должны обеспечивать:</w:t>
      </w:r>
    </w:p>
    <w:p w:rsidR="00D56DCC" w:rsidRDefault="00D56DCC">
      <w:pPr>
        <w:pStyle w:val="ConsPlusNormal"/>
        <w:spacing w:before="220"/>
        <w:ind w:firstLine="540"/>
        <w:jc w:val="both"/>
      </w:pPr>
      <w:r>
        <w:t>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rsidR="00D56DCC" w:rsidRDefault="00D56DCC">
      <w:pPr>
        <w:pStyle w:val="ConsPlusNormal"/>
        <w:jc w:val="both"/>
      </w:pPr>
      <w:r>
        <w:t xml:space="preserve">(в ред. </w:t>
      </w:r>
      <w:hyperlink r:id="rId169"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учет специфики возрастного психофизического развития обучающихся;</w:t>
      </w:r>
    </w:p>
    <w:p w:rsidR="00D56DCC" w:rsidRDefault="00D56DCC">
      <w:pPr>
        <w:pStyle w:val="ConsPlusNormal"/>
        <w:spacing w:before="220"/>
        <w:ind w:firstLine="540"/>
        <w:jc w:val="both"/>
      </w:pPr>
      <w: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D56DCC" w:rsidRDefault="00D56DCC">
      <w:pPr>
        <w:pStyle w:val="ConsPlusNormal"/>
        <w:spacing w:before="220"/>
        <w:ind w:firstLine="540"/>
        <w:jc w:val="both"/>
      </w:pPr>
      <w: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D56DCC" w:rsidRDefault="00D56DCC">
      <w:pPr>
        <w:pStyle w:val="ConsPlusNormal"/>
        <w:jc w:val="both"/>
      </w:pPr>
      <w:r>
        <w:t xml:space="preserve">(в ред. </w:t>
      </w:r>
      <w:hyperlink r:id="rId170"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диверсификацию уровней психолого-педагогического сопровождения (индивидуальный, групповой, уровень класса, уровень организации);</w:t>
      </w:r>
    </w:p>
    <w:p w:rsidR="00D56DCC" w:rsidRDefault="00D56DCC">
      <w:pPr>
        <w:pStyle w:val="ConsPlusNormal"/>
        <w:jc w:val="both"/>
      </w:pPr>
      <w:r>
        <w:t xml:space="preserve">(в ред. </w:t>
      </w:r>
      <w:hyperlink r:id="rId171" w:history="1">
        <w:r>
          <w:rPr>
            <w:color w:val="0000FF"/>
          </w:rPr>
          <w:t>Приказа</w:t>
        </w:r>
      </w:hyperlink>
      <w:r>
        <w:t xml:space="preserve"> Минобрнауки России от 29.12.2014 N 1643)</w:t>
      </w:r>
    </w:p>
    <w:p w:rsidR="00D56DCC" w:rsidRDefault="00D56DCC">
      <w:pPr>
        <w:pStyle w:val="ConsPlusNormal"/>
        <w:spacing w:before="220"/>
        <w:ind w:firstLine="540"/>
        <w:jc w:val="both"/>
      </w:pPr>
      <w:r>
        <w:t xml:space="preserve">вариативность форм психолого-педагогического сопровождения участников </w:t>
      </w:r>
      <w:r>
        <w:lastRenderedPageBreak/>
        <w:t>образовательных отношений (профилактика, диагностика, консультирование, коррекционная работа, развивающая работа, просвещение, экспертиза).</w:t>
      </w:r>
    </w:p>
    <w:p w:rsidR="00D56DCC" w:rsidRDefault="00D56DCC">
      <w:pPr>
        <w:pStyle w:val="ConsPlusNormal"/>
        <w:jc w:val="both"/>
      </w:pPr>
      <w:r>
        <w:t xml:space="preserve">(в ред. </w:t>
      </w:r>
      <w:hyperlink r:id="rId172" w:history="1">
        <w:r>
          <w:rPr>
            <w:color w:val="0000FF"/>
          </w:rPr>
          <w:t>Приказа</w:t>
        </w:r>
      </w:hyperlink>
      <w:r>
        <w:t xml:space="preserve"> Минобрнауки России от 29.12.2014 N 1643)</w:t>
      </w:r>
    </w:p>
    <w:p w:rsidR="00D56DCC" w:rsidRDefault="00D56DCC">
      <w:pPr>
        <w:pStyle w:val="ConsPlusNormal"/>
        <w:jc w:val="both"/>
      </w:pPr>
      <w:r>
        <w:t xml:space="preserve">(п. 28 введен </w:t>
      </w:r>
      <w:hyperlink r:id="rId173" w:history="1">
        <w:r>
          <w:rPr>
            <w:color w:val="0000FF"/>
          </w:rPr>
          <w:t>Приказом</w:t>
        </w:r>
      </w:hyperlink>
      <w:r>
        <w:t xml:space="preserve"> Минобрнауки России от 22.09.2011 N 2357)</w:t>
      </w:r>
    </w:p>
    <w:p w:rsidR="00D56DCC" w:rsidRDefault="00D56DCC">
      <w:pPr>
        <w:pStyle w:val="ConsPlusNormal"/>
        <w:ind w:firstLine="540"/>
        <w:jc w:val="both"/>
      </w:pPr>
    </w:p>
    <w:p w:rsidR="00D56DCC" w:rsidRDefault="00D56DCC">
      <w:pPr>
        <w:pStyle w:val="ConsPlusNormal"/>
        <w:ind w:firstLine="540"/>
        <w:jc w:val="both"/>
      </w:pPr>
    </w:p>
    <w:p w:rsidR="00D56DCC" w:rsidRDefault="00D56DCC">
      <w:pPr>
        <w:pStyle w:val="ConsPlusNormal"/>
        <w:pBdr>
          <w:top w:val="single" w:sz="6" w:space="0" w:color="auto"/>
        </w:pBdr>
        <w:spacing w:before="100" w:after="100"/>
        <w:jc w:val="both"/>
        <w:rPr>
          <w:sz w:val="2"/>
          <w:szCs w:val="2"/>
        </w:rPr>
      </w:pPr>
    </w:p>
    <w:p w:rsidR="004D67D4" w:rsidRDefault="004D67D4">
      <w:bookmarkStart w:id="1" w:name="_GoBack"/>
      <w:bookmarkEnd w:id="1"/>
    </w:p>
    <w:sectPr w:rsidR="004D67D4" w:rsidSect="00130FA3">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DCC"/>
    <w:rsid w:val="004D67D4"/>
    <w:rsid w:val="00D56D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EA247D-9572-44D4-BDF4-F4AA2A71F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56DC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D56DC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D56DC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D56DC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D56DC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D56DC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D56DC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D56DC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813A065744C0A18FB6C6D04C4787F73EA00E783AF077C088D9B4047285A5D9F3DE626F32DC5417AB9C105ABCDAE45D43C34F631F404AE08ERBaDI" TargetMode="External"/><Relationship Id="rId21" Type="http://schemas.openxmlformats.org/officeDocument/2006/relationships/hyperlink" Target="consultantplus://offline/ref=813A065744C0A18FB6C6D04C4787F73EA00E783AF077C088D9B4047285A5D9F3DE626F32DC5416A891105ABCDAE45D43C34F631F404AE08ERBaDI" TargetMode="External"/><Relationship Id="rId42" Type="http://schemas.openxmlformats.org/officeDocument/2006/relationships/hyperlink" Target="consultantplus://offline/ref=813A065744C0A18FB6C6D04C4787F73EA00E783AF077C088D9B4047285A5D9F3DE626F32DC5416AD90105ABCDAE45D43C34F631F404AE08ERBaDI" TargetMode="External"/><Relationship Id="rId63" Type="http://schemas.openxmlformats.org/officeDocument/2006/relationships/hyperlink" Target="consultantplus://offline/ref=813A065744C0A18FB6C6D04C4787F73EA00E783AF077C088D9B4047285A5D9F3DE626F32DC5416AF9B105ABCDAE45D43C34F631F404AE08ERBaDI" TargetMode="External"/><Relationship Id="rId84" Type="http://schemas.openxmlformats.org/officeDocument/2006/relationships/hyperlink" Target="consultantplus://offline/ref=813A065744C0A18FB6C6D04C4787F73EA00E783AF077C088D9B4047285A5D9F3DE626F32DC5416A19F105ABCDAE45D43C34F631F404AE08ERBaDI" TargetMode="External"/><Relationship Id="rId138" Type="http://schemas.openxmlformats.org/officeDocument/2006/relationships/hyperlink" Target="consultantplus://offline/ref=813A065744C0A18FB6C6D04C4787F73EA00E783AF077C088D9B4047285A5D9F3DE626F32DC5417AC99105ABCDAE45D43C34F631F404AE08ERBaDI" TargetMode="External"/><Relationship Id="rId159" Type="http://schemas.openxmlformats.org/officeDocument/2006/relationships/hyperlink" Target="consultantplus://offline/ref=813A065744C0A18FB6C6D04C4787F73EA3017B32F17BC088D9B4047285A5D9F3CC62373EDD5508A990050CED9FRBa8I" TargetMode="External"/><Relationship Id="rId170" Type="http://schemas.openxmlformats.org/officeDocument/2006/relationships/hyperlink" Target="consultantplus://offline/ref=813A065744C0A18FB6C6D04C4787F73EA00E783AF077C088D9B4047285A5D9F3DE626F32DC5417AE9F105ABCDAE45D43C34F631F404AE08ERBaDI" TargetMode="External"/><Relationship Id="rId107" Type="http://schemas.openxmlformats.org/officeDocument/2006/relationships/hyperlink" Target="consultantplus://offline/ref=813A065744C0A18FB6C6D04C4787F73EA00E783AF077C088D9B4047285A5D9F3DE626F32DC5417A990105ABCDAE45D43C34F631F404AE08ERBaDI" TargetMode="External"/><Relationship Id="rId11" Type="http://schemas.openxmlformats.org/officeDocument/2006/relationships/hyperlink" Target="consultantplus://offline/ref=813A065744C0A18FB6C6D04C4787F73EA3017A3DF57AC088D9B4047285A5D9F3DE626F32DC5416AD9B105ABCDAE45D43C34F631F404AE08ERBaDI" TargetMode="External"/><Relationship Id="rId32" Type="http://schemas.openxmlformats.org/officeDocument/2006/relationships/hyperlink" Target="consultantplus://offline/ref=813A065744C0A18FB6C6D04C4787F73EA00E783AF077C088D9B4047285A5D9F3DE626F32DC5416AA9C105ABCDAE45D43C34F631F404AE08ERBaDI" TargetMode="External"/><Relationship Id="rId53" Type="http://schemas.openxmlformats.org/officeDocument/2006/relationships/hyperlink" Target="consultantplus://offline/ref=813A065744C0A18FB6C6D04C4787F73EA0007E3FF072C088D9B4047285A5D9F3DE626F32DC5416AD9A105ABCDAE45D43C34F631F404AE08ERBaDI" TargetMode="External"/><Relationship Id="rId74" Type="http://schemas.openxmlformats.org/officeDocument/2006/relationships/hyperlink" Target="consultantplus://offline/ref=813A065744C0A18FB6C6D04C4787F73EA0087D3EF572C088D9B4047285A5D9F3DE626F32DC5416AA98105ABCDAE45D43C34F631F404AE08ERBaDI" TargetMode="External"/><Relationship Id="rId128" Type="http://schemas.openxmlformats.org/officeDocument/2006/relationships/hyperlink" Target="consultantplus://offline/ref=813A065744C0A18FB6C6D04C4787F73EA0017C3FF173C088D9B4047285A5D9F3DE626F32DC5416A898105ABCDAE45D43C34F631F404AE08ERBaDI" TargetMode="External"/><Relationship Id="rId149" Type="http://schemas.openxmlformats.org/officeDocument/2006/relationships/hyperlink" Target="consultantplus://offline/ref=813A065744C0A18FB6C6D04C4787F73EA00E783AF077C088D9B4047285A5D9F3DE626F32DC5417AC9E105ABCDAE45D43C34F631F404AE08ERBaDI" TargetMode="External"/><Relationship Id="rId5" Type="http://schemas.openxmlformats.org/officeDocument/2006/relationships/hyperlink" Target="consultantplus://offline/ref=813A065744C0A18FB6C6D04C4787F73EA0087D3EF572C088D9B4047285A5D9F3DE626F32DC5416A99F105ABCDAE45D43C34F631F404AE08ERBaDI" TargetMode="External"/><Relationship Id="rId95" Type="http://schemas.openxmlformats.org/officeDocument/2006/relationships/hyperlink" Target="consultantplus://offline/ref=813A065744C0A18FB6C6D04C4787F73EA0007E3FF072C088D9B4047285A5D9F3DE626F32DC5416AE9E105ABCDAE45D43C34F631F404AE08ERBaDI" TargetMode="External"/><Relationship Id="rId160" Type="http://schemas.openxmlformats.org/officeDocument/2006/relationships/hyperlink" Target="consultantplus://offline/ref=813A065744C0A18FB6C6D04C4787F73EA00E783AF077C088D9B4047285A5D9F3DE626F32DC5417AF9F105ABCDAE45D43C34F631F404AE08ERBaDI" TargetMode="External"/><Relationship Id="rId22" Type="http://schemas.openxmlformats.org/officeDocument/2006/relationships/hyperlink" Target="consultantplus://offline/ref=813A065744C0A18FB6C6D04C4787F73EA00E783AF077C088D9B4047285A5D9F3DE626F32DC5416A89F105ABCDAE45D43C34F631F404AE08ERBaDI" TargetMode="External"/><Relationship Id="rId43" Type="http://schemas.openxmlformats.org/officeDocument/2006/relationships/hyperlink" Target="consultantplus://offline/ref=813A065744C0A18FB6C6D04C4787F73EA0007E3FF072C088D9B4047285A5D9F3DE626F32DC5416A898105ABCDAE45D43C34F631F404AE08ERBaDI" TargetMode="External"/><Relationship Id="rId64" Type="http://schemas.openxmlformats.org/officeDocument/2006/relationships/hyperlink" Target="consultantplus://offline/ref=813A065744C0A18FB6C6D04C4787F73EA00E783AF077C088D9B4047285A5D9F3DE626F32DC5416AF9B105ABCDAE45D43C34F631F404AE08ERBaDI" TargetMode="External"/><Relationship Id="rId118" Type="http://schemas.openxmlformats.org/officeDocument/2006/relationships/hyperlink" Target="consultantplus://offline/ref=813A065744C0A18FB6C6D04C4787F73EA00B7E38FD72C088D9B4047285A5D9F3DE626F32DC5416AC90105ABCDAE45D43C34F631F404AE08ERBaDI" TargetMode="External"/><Relationship Id="rId139" Type="http://schemas.openxmlformats.org/officeDocument/2006/relationships/hyperlink" Target="consultantplus://offline/ref=813A065744C0A18FB6C6D04C4787F73EA00E783AF077C088D9B4047285A5D9F3DE626F32DC5417AD91105ABCDAE45D43C34F631F404AE08ERBaDI" TargetMode="External"/><Relationship Id="rId85" Type="http://schemas.openxmlformats.org/officeDocument/2006/relationships/hyperlink" Target="consultantplus://offline/ref=813A065744C0A18FB6C6D04C4787F73EA00E783AF077C088D9B4047285A5D9F3DE626F32DC5416A190105ABCDAE45D43C34F631F404AE08ERBaDI" TargetMode="External"/><Relationship Id="rId150" Type="http://schemas.openxmlformats.org/officeDocument/2006/relationships/hyperlink" Target="consultantplus://offline/ref=813A065744C0A18FB6C6D04C4787F73EA00E783AF077C088D9B4047285A5D9F3DE626F32DC5417AC91105ABCDAE45D43C34F631F404AE08ERBaDI" TargetMode="External"/><Relationship Id="rId171" Type="http://schemas.openxmlformats.org/officeDocument/2006/relationships/hyperlink" Target="consultantplus://offline/ref=813A065744C0A18FB6C6D04C4787F73EA00E783AF077C088D9B4047285A5D9F3DE626F32DC5417AE9E105ABCDAE45D43C34F631F404AE08ERBaDI" TargetMode="External"/><Relationship Id="rId12" Type="http://schemas.openxmlformats.org/officeDocument/2006/relationships/hyperlink" Target="consultantplus://offline/ref=813A065744C0A18FB6C6D04C4787F73EA00E783AF077C088D9B4047285A5D9F3DE626F32DC5416A898105ABCDAE45D43C34F631F404AE08ERBaDI" TargetMode="External"/><Relationship Id="rId33" Type="http://schemas.openxmlformats.org/officeDocument/2006/relationships/hyperlink" Target="consultantplus://offline/ref=813A065744C0A18FB6C6D04C4787F73EA00E783AF077C088D9B4047285A5D9F3DE626F32DC5416AA9E105ABCDAE45D43C34F631F404AE08ERBaDI" TargetMode="External"/><Relationship Id="rId108" Type="http://schemas.openxmlformats.org/officeDocument/2006/relationships/hyperlink" Target="consultantplus://offline/ref=813A065744C0A18FB6C6D04C4787F73EA00E783AF077C088D9B4047285A5D9F3DE626F32DC5417A898105ABCDAE45D43C34F631F404AE08ERBaDI" TargetMode="External"/><Relationship Id="rId129" Type="http://schemas.openxmlformats.org/officeDocument/2006/relationships/hyperlink" Target="consultantplus://offline/ref=813A065744C0A18FB6C6D04C4787F73EA00E783AF077C088D9B4047285A5D9F3DE626F32DC5417AA9F105ABCDAE45D43C34F631F404AE08ERBaDI" TargetMode="External"/><Relationship Id="rId54" Type="http://schemas.openxmlformats.org/officeDocument/2006/relationships/hyperlink" Target="consultantplus://offline/ref=813A065744C0A18FB6C6D04C4787F73EA00E783AF077C088D9B4047285A5D9F3DE626F32DC5416AC9B105ABCDAE45D43C34F631F404AE08ERBaDI" TargetMode="External"/><Relationship Id="rId75" Type="http://schemas.openxmlformats.org/officeDocument/2006/relationships/hyperlink" Target="consultantplus://offline/ref=813A065744C0A18FB6C6D04C4787F73EA0087D3EF572C088D9B4047285A5D9F3DE626F32DC5416AA9B105ABCDAE45D43C34F631F404AE08ERBaDI" TargetMode="External"/><Relationship Id="rId96" Type="http://schemas.openxmlformats.org/officeDocument/2006/relationships/hyperlink" Target="consultantplus://offline/ref=813A065744C0A18FB6C6D04C4787F73EA00E783AF077C088D9B4047285A5D9F3DE626F32DC5416A09E105ABCDAE45D43C34F631F404AE08ERBaDI" TargetMode="External"/><Relationship Id="rId140" Type="http://schemas.openxmlformats.org/officeDocument/2006/relationships/hyperlink" Target="consultantplus://offline/ref=813A065744C0A18FB6C6D04C4787F73EA00E783AF077C088D9B4047285A5D9F3DE626F32DC5417AD91105ABCDAE45D43C34F631F404AE08ERBaDI" TargetMode="External"/><Relationship Id="rId161" Type="http://schemas.openxmlformats.org/officeDocument/2006/relationships/hyperlink" Target="consultantplus://offline/ref=813A065744C0A18FB6C6D04C4787F73EA00E783AF077C088D9B4047285A5D9F3DE626F32DC5417AF9E105ABCDAE45D43C34F631F404AE08ERBaDI" TargetMode="External"/><Relationship Id="rId1" Type="http://schemas.openxmlformats.org/officeDocument/2006/relationships/styles" Target="styles.xml"/><Relationship Id="rId6" Type="http://schemas.openxmlformats.org/officeDocument/2006/relationships/hyperlink" Target="consultantplus://offline/ref=813A065744C0A18FB6C6D04C4787F73EA00B7E38FD72C088D9B4047285A5D9F3DE626F32DC5416A99F105ABCDAE45D43C34F631F404AE08ERBaDI" TargetMode="External"/><Relationship Id="rId23" Type="http://schemas.openxmlformats.org/officeDocument/2006/relationships/hyperlink" Target="consultantplus://offline/ref=813A065744C0A18FB6C6D04C4787F73EA00E783AF077C088D9B4047285A5D9F3DE626F32DC5416A89E105ABCDAE45D43C34F631F404AE08ERBaDI" TargetMode="External"/><Relationship Id="rId28" Type="http://schemas.openxmlformats.org/officeDocument/2006/relationships/hyperlink" Target="consultantplus://offline/ref=813A065744C0A18FB6C6D04C4787F73EA00E783AF077C088D9B4047285A5D9F3DE626F32DC5416AB9A105ABCDAE45D43C34F631F404AE08ERBaDI" TargetMode="External"/><Relationship Id="rId49" Type="http://schemas.openxmlformats.org/officeDocument/2006/relationships/hyperlink" Target="consultantplus://offline/ref=813A065744C0A18FB6C6D04C4787F73EA00D7F39F47AC088D9B4047285A5D9F3DE626F32DC5416A99E105ABCDAE45D43C34F631F404AE08ERBaDI" TargetMode="External"/><Relationship Id="rId114" Type="http://schemas.openxmlformats.org/officeDocument/2006/relationships/hyperlink" Target="consultantplus://offline/ref=813A065744C0A18FB6C6D04C4787F73EA00B7E38FD72C088D9B4047285A5D9F3DE626F32DC5416AC9D105ABCDAE45D43C34F631F404AE08ERBaDI" TargetMode="External"/><Relationship Id="rId119" Type="http://schemas.openxmlformats.org/officeDocument/2006/relationships/hyperlink" Target="consultantplus://offline/ref=813A065744C0A18FB6C6D04C4787F73EA00E783AF077C088D9B4047285A5D9F3DE626F32DC5417AB9E105ABCDAE45D43C34F631F404AE08ERBaDI" TargetMode="External"/><Relationship Id="rId44" Type="http://schemas.openxmlformats.org/officeDocument/2006/relationships/hyperlink" Target="consultantplus://offline/ref=813A065744C0A18FB6C6D04C4787F73EA0007E3FF072C088D9B4047285A5D9F3DE626F32DC5416AB9C105ABCDAE45D43C34F631F404AE08ERBaDI" TargetMode="External"/><Relationship Id="rId60" Type="http://schemas.openxmlformats.org/officeDocument/2006/relationships/hyperlink" Target="consultantplus://offline/ref=813A065744C0A18FB6C6D04C4787F73EA00E783AF077C088D9B4047285A5D9F3DE626F32DC5416AC90105ABCDAE45D43C34F631F404AE08ERBaDI" TargetMode="External"/><Relationship Id="rId65" Type="http://schemas.openxmlformats.org/officeDocument/2006/relationships/hyperlink" Target="consultantplus://offline/ref=813A065744C0A18FB6C6D04C4787F73EA00E783AF077C088D9B4047285A5D9F3DE626F32DC5416AF9A105ABCDAE45D43C34F631F404AE08ERBaDI" TargetMode="External"/><Relationship Id="rId81" Type="http://schemas.openxmlformats.org/officeDocument/2006/relationships/hyperlink" Target="consultantplus://offline/ref=813A065744C0A18FB6C6D04C4787F73EA00E783AF077C088D9B4047285A5D9F3DE626F32DC5416AE90105ABCDAE45D43C34F631F404AE08ERBaDI" TargetMode="External"/><Relationship Id="rId86" Type="http://schemas.openxmlformats.org/officeDocument/2006/relationships/hyperlink" Target="consultantplus://offline/ref=813A065744C0A18FB6C6D04C4787F73EA00E783AF077C088D9B4047285A5D9F3DE626F32DC5416A09A105ABCDAE45D43C34F631F404AE08ERBaDI" TargetMode="External"/><Relationship Id="rId130" Type="http://schemas.openxmlformats.org/officeDocument/2006/relationships/hyperlink" Target="consultantplus://offline/ref=813A065744C0A18FB6C6D04C4787F73EA00E783AF077C088D9B4047285A5D9F3DE626F32DC5417AA91105ABCDAE45D43C34F631F404AE08ERBaDI" TargetMode="External"/><Relationship Id="rId135" Type="http://schemas.openxmlformats.org/officeDocument/2006/relationships/hyperlink" Target="consultantplus://offline/ref=813A065744C0A18FB6C6D04C4787F73EA20A7D3AF376C088D9B4047285A5D9F3DE626F32DC5515AD9B105ABCDAE45D43C34F631F404AE08ERBaDI" TargetMode="External"/><Relationship Id="rId151" Type="http://schemas.openxmlformats.org/officeDocument/2006/relationships/hyperlink" Target="consultantplus://offline/ref=813A065744C0A18FB6C6D04C4787F73EA00E783AF077C088D9B4047285A5D9F3DE626F32DC5417AC90105ABCDAE45D43C34F631F404AE08ERBaDI" TargetMode="External"/><Relationship Id="rId156" Type="http://schemas.openxmlformats.org/officeDocument/2006/relationships/hyperlink" Target="consultantplus://offline/ref=813A065744C0A18FB6C6D04C4787F73EA00E783AF077C088D9B4047285A5D9F3DE626F32DC5417AF9A105ABCDAE45D43C34F631F404AE08ERBaDI" TargetMode="External"/><Relationship Id="rId172" Type="http://schemas.openxmlformats.org/officeDocument/2006/relationships/hyperlink" Target="consultantplus://offline/ref=813A065744C0A18FB6C6D04C4787F73EA00E783AF077C088D9B4047285A5D9F3DE626F32DC5417AE91105ABCDAE45D43C34F631F404AE08ERBaDI" TargetMode="External"/><Relationship Id="rId13" Type="http://schemas.openxmlformats.org/officeDocument/2006/relationships/hyperlink" Target="consultantplus://offline/ref=813A065744C0A18FB6C6D04C4787F73EA0087D3EF572C088D9B4047285A5D9F3DE626F32DC5416A99F105ABCDAE45D43C34F631F404AE08ERBaDI" TargetMode="External"/><Relationship Id="rId18" Type="http://schemas.openxmlformats.org/officeDocument/2006/relationships/hyperlink" Target="consultantplus://offline/ref=813A065744C0A18FB6C6D04C4787F73EA0007E3FF072C088D9B4047285A5D9F3DE626F32DC5416A99F105ABCDAE45D43C34F631F404AE08ERBaDI" TargetMode="External"/><Relationship Id="rId39" Type="http://schemas.openxmlformats.org/officeDocument/2006/relationships/hyperlink" Target="consultantplus://offline/ref=813A065744C0A18FB6C6D04C4787F73EA00E783AF077C088D9B4047285A5D9F3DE626F32DC5416AD9C105ABCDAE45D43C34F631F404AE08ERBaDI" TargetMode="External"/><Relationship Id="rId109" Type="http://schemas.openxmlformats.org/officeDocument/2006/relationships/hyperlink" Target="consultantplus://offline/ref=813A065744C0A18FB6C6D04C4787F73EA00E783AF077C088D9B4047285A5D9F3DE626F32DC5417A89B105ABCDAE45D43C34F631F404AE08ERBaDI" TargetMode="External"/><Relationship Id="rId34" Type="http://schemas.openxmlformats.org/officeDocument/2006/relationships/hyperlink" Target="consultantplus://offline/ref=813A065744C0A18FB6C6D04C4787F73EA00E783AF077C088D9B4047285A5D9F3DE626F32DC5416AA91105ABCDAE45D43C34F631F404AE08ERBaDI" TargetMode="External"/><Relationship Id="rId50" Type="http://schemas.openxmlformats.org/officeDocument/2006/relationships/hyperlink" Target="consultantplus://offline/ref=813A065744C0A18FB6C6D04C4787F73EA00D7F39F47AC088D9B4047285A5D9F3DE626F32DC5416A990105ABCDAE45D43C34F631F404AE08ERBaDI" TargetMode="External"/><Relationship Id="rId55" Type="http://schemas.openxmlformats.org/officeDocument/2006/relationships/hyperlink" Target="consultantplus://offline/ref=813A065744C0A18FB6C6D04C4787F73EA00E783AF077C088D9B4047285A5D9F3DE626F32DC5416AC9D105ABCDAE45D43C34F631F404AE08ERBaDI" TargetMode="External"/><Relationship Id="rId76" Type="http://schemas.openxmlformats.org/officeDocument/2006/relationships/hyperlink" Target="consultantplus://offline/ref=813A065744C0A18FB6C6D04C4787F73EA00E783AF077C088D9B4047285A5D9F3DE626F32DC5416AE9B105ABCDAE45D43C34F631F404AE08ERBaDI" TargetMode="External"/><Relationship Id="rId97" Type="http://schemas.openxmlformats.org/officeDocument/2006/relationships/hyperlink" Target="consultantplus://offline/ref=813A065744C0A18FB6C6D04C4787F73EA00E783AF077C088D9B4047285A5D9F3DE626F32DC5417A999105ABCDAE45D43C34F631F404AE08ERBaDI" TargetMode="External"/><Relationship Id="rId104" Type="http://schemas.openxmlformats.org/officeDocument/2006/relationships/hyperlink" Target="consultantplus://offline/ref=813A065744C0A18FB6C6D04C4787F73EA00E783AF077C088D9B4047285A5D9F3DE626F32DC5417A99F105ABCDAE45D43C34F631F404AE08ERBaDI" TargetMode="External"/><Relationship Id="rId120" Type="http://schemas.openxmlformats.org/officeDocument/2006/relationships/hyperlink" Target="consultantplus://offline/ref=813A065744C0A18FB6C6D04C4787F73EA00E783AF077C088D9B4047285A5D9F3DE626F32DC5417AB91105ABCDAE45D43C34F631F404AE08ERBaDI" TargetMode="External"/><Relationship Id="rId125" Type="http://schemas.openxmlformats.org/officeDocument/2006/relationships/hyperlink" Target="consultantplus://offline/ref=813A065744C0A18FB6C6D04C4787F73EA00E783AF077C088D9B4047285A5D9F3DE626F32DC5417AA9C105ABCDAE45D43C34F631F404AE08ERBaDI" TargetMode="External"/><Relationship Id="rId141" Type="http://schemas.openxmlformats.org/officeDocument/2006/relationships/hyperlink" Target="consultantplus://offline/ref=813A065744C0A18FB6C6D04C4787F73EA00E783AF077C088D9B4047285A5D9F3DE626F32DC5417AC98105ABCDAE45D43C34F631F404AE08ERBaDI" TargetMode="External"/><Relationship Id="rId146" Type="http://schemas.openxmlformats.org/officeDocument/2006/relationships/hyperlink" Target="consultantplus://offline/ref=813A065744C0A18FB6C6D04C4787F73EA00E783AF077C088D9B4047285A5D9F3DE626F32DC5417AC9D105ABCDAE45D43C34F631F404AE08ERBaDI" TargetMode="External"/><Relationship Id="rId167" Type="http://schemas.openxmlformats.org/officeDocument/2006/relationships/hyperlink" Target="consultantplus://offline/ref=813A065744C0A18FB6C6D04C4787F73EA00E783AF077C088D9B4047285A5D9F3DE626F32DC5417AE9B105ABCDAE45D43C34F631F404AE08ERBaDI" TargetMode="External"/><Relationship Id="rId7" Type="http://schemas.openxmlformats.org/officeDocument/2006/relationships/hyperlink" Target="consultantplus://offline/ref=813A065744C0A18FB6C6D04C4787F73EA00D7F39F47AC088D9B4047285A5D9F3DE626F32DC5416A99F105ABCDAE45D43C34F631F404AE08ERBaDI" TargetMode="External"/><Relationship Id="rId71" Type="http://schemas.openxmlformats.org/officeDocument/2006/relationships/hyperlink" Target="consultantplus://offline/ref=813A065744C0A18FB6C6D04C4787F73EA00E783AF077C088D9B4047285A5D9F3DE626F32DC5416AF90105ABCDAE45D43C34F631F404AE08ERBaDI" TargetMode="External"/><Relationship Id="rId92" Type="http://schemas.openxmlformats.org/officeDocument/2006/relationships/hyperlink" Target="consultantplus://offline/ref=813A065744C0A18FB6C6D04C4787F73EA00E783AF077C088D9B4047285A5D9F3DE626F32DC5416A09D105ABCDAE45D43C34F631F404AE08ERBaDI" TargetMode="External"/><Relationship Id="rId162" Type="http://schemas.openxmlformats.org/officeDocument/2006/relationships/hyperlink" Target="consultantplus://offline/ref=813A065744C0A18FB6C6D04C4787F73EA00E783AF077C088D9B4047285A5D9F3DE626F32DC5417AF9E105ABCDAE45D43C34F631F404AE08ERBaDI" TargetMode="External"/><Relationship Id="rId2" Type="http://schemas.openxmlformats.org/officeDocument/2006/relationships/settings" Target="settings.xml"/><Relationship Id="rId29" Type="http://schemas.openxmlformats.org/officeDocument/2006/relationships/hyperlink" Target="consultantplus://offline/ref=813A065744C0A18FB6C6D04C4787F73EA20A7D3AF376C088D9B4047285A5D9F3DE626F32DC5414A99B105ABCDAE45D43C34F631F404AE08ERBaDI" TargetMode="External"/><Relationship Id="rId24" Type="http://schemas.openxmlformats.org/officeDocument/2006/relationships/hyperlink" Target="consultantplus://offline/ref=813A065744C0A18FB6C6D04C4787F73EA00E783FFD77C088D9B4047285A5D9F3DE626F32DC5416A89A105ABCDAE45D43C34F631F404AE08ERBaDI" TargetMode="External"/><Relationship Id="rId40" Type="http://schemas.openxmlformats.org/officeDocument/2006/relationships/hyperlink" Target="consultantplus://offline/ref=813A065744C0A18FB6C6D04C4787F73EA00E783AF077C088D9B4047285A5D9F3DE626F32DC5416AD9E105ABCDAE45D43C34F631F404AE08ERBaDI" TargetMode="External"/><Relationship Id="rId45" Type="http://schemas.openxmlformats.org/officeDocument/2006/relationships/hyperlink" Target="consultantplus://offline/ref=813A065744C0A18FB6C6D04C4787F73EA0007E3FF072C088D9B4047285A5D9F3DE626F32DC5416AA90105ABCDAE45D43C34F631F404AE08ERBaDI" TargetMode="External"/><Relationship Id="rId66" Type="http://schemas.openxmlformats.org/officeDocument/2006/relationships/hyperlink" Target="consultantplus://offline/ref=813A065744C0A18FB6C6D04C4787F73EA00E783AF077C088D9B4047285A5D9F3DE626F32DC5416AF9D105ABCDAE45D43C34F631F404AE08ERBaDI" TargetMode="External"/><Relationship Id="rId87" Type="http://schemas.openxmlformats.org/officeDocument/2006/relationships/hyperlink" Target="consultantplus://offline/ref=813A065744C0A18FB6C6D04C4787F73EA0007E3FF072C088D9B4047285A5D9F3DE626F32DC5416AD9D105ABCDAE45D43C34F631F404AE08ERBaDI" TargetMode="External"/><Relationship Id="rId110" Type="http://schemas.openxmlformats.org/officeDocument/2006/relationships/hyperlink" Target="consultantplus://offline/ref=813A065744C0A18FB6C6D04C4787F73EA00E783AF077C088D9B4047285A5D9F3DE626F32DC5417A89A105ABCDAE45D43C34F631F404AE08ERBaDI" TargetMode="External"/><Relationship Id="rId115" Type="http://schemas.openxmlformats.org/officeDocument/2006/relationships/hyperlink" Target="consultantplus://offline/ref=813A065744C0A18FB6C6D04C4787F73EA00E783AF077C088D9B4047285A5D9F3DE626F32DC5417A890105ABCDAE45D43C34F631F404AE08ERBaDI" TargetMode="External"/><Relationship Id="rId131" Type="http://schemas.openxmlformats.org/officeDocument/2006/relationships/hyperlink" Target="consultantplus://offline/ref=813A065744C0A18FB6C6D04C4787F73EA00E783AF077C088D9B4047285A5D9F3DE626F32DC5417AD9B105ABCDAE45D43C34F631F404AE08ERBaDI" TargetMode="External"/><Relationship Id="rId136" Type="http://schemas.openxmlformats.org/officeDocument/2006/relationships/hyperlink" Target="consultantplus://offline/ref=813A065744C0A18FB6C6D04C4787F73EA00E783AF077C088D9B4047285A5D9F3DE626F32DC5417AD9F105ABCDAE45D43C34F631F404AE08ERBaDI" TargetMode="External"/><Relationship Id="rId157" Type="http://schemas.openxmlformats.org/officeDocument/2006/relationships/hyperlink" Target="consultantplus://offline/ref=813A065744C0A18FB6C6D04C4787F73EA00E783AF077C088D9B4047285A5D9F3DE626F32DC5417AF9D105ABCDAE45D43C34F631F404AE08ERBaDI" TargetMode="External"/><Relationship Id="rId61" Type="http://schemas.openxmlformats.org/officeDocument/2006/relationships/hyperlink" Target="consultantplus://offline/ref=813A065744C0A18FB6C6D04C4787F73EA00E783AF077C088D9B4047285A5D9F3DE626F32DC5416AC90105ABCDAE45D43C34F631F404AE08ERBaDI" TargetMode="External"/><Relationship Id="rId82" Type="http://schemas.openxmlformats.org/officeDocument/2006/relationships/hyperlink" Target="consultantplus://offline/ref=813A065744C0A18FB6C6D04C4787F73EA00E783AF077C088D9B4047285A5D9F3DE626F32DC5416A199105ABCDAE45D43C34F631F404AE08ERBaDI" TargetMode="External"/><Relationship Id="rId152" Type="http://schemas.openxmlformats.org/officeDocument/2006/relationships/hyperlink" Target="consultantplus://offline/ref=813A065744C0A18FB6C6D04C4787F73EA00E783AF077C088D9B4047285A5D9F3DE626F32DC5417AF99105ABCDAE45D43C34F631F404AE08ERBaDI" TargetMode="External"/><Relationship Id="rId173" Type="http://schemas.openxmlformats.org/officeDocument/2006/relationships/hyperlink" Target="consultantplus://offline/ref=813A065744C0A18FB6C6D04C4787F73EA00B7E38FD72C088D9B4047285A5D9F3DE626F32DC5416AF9E105ABCDAE45D43C34F631F404AE08ERBaDI" TargetMode="External"/><Relationship Id="rId19" Type="http://schemas.openxmlformats.org/officeDocument/2006/relationships/hyperlink" Target="consultantplus://offline/ref=813A065744C0A18FB6C6D04C4787F73EA00E783AF077C088D9B4047285A5D9F3DE626F32DC5416A89C105ABCDAE45D43C34F631F404AE08ERBaDI" TargetMode="External"/><Relationship Id="rId14" Type="http://schemas.openxmlformats.org/officeDocument/2006/relationships/hyperlink" Target="consultantplus://offline/ref=813A065744C0A18FB6C6D04C4787F73EA00B7E38FD72C088D9B4047285A5D9F3DE626F32DC5416A99F105ABCDAE45D43C34F631F404AE08ERBaDI" TargetMode="External"/><Relationship Id="rId30" Type="http://schemas.openxmlformats.org/officeDocument/2006/relationships/hyperlink" Target="consultantplus://offline/ref=813A065744C0A18FB6C6D04C4787F73EA00E783AF077C088D9B4047285A5D9F3DE626F32DC5416AB9C105ABCDAE45D43C34F631F404AE08ERBaDI" TargetMode="External"/><Relationship Id="rId35" Type="http://schemas.openxmlformats.org/officeDocument/2006/relationships/hyperlink" Target="consultantplus://offline/ref=813A065744C0A18FB6C6D04C4787F73EA00E783AF077C088D9B4047285A5D9F3DE626F32DC5416AD99105ABCDAE45D43C34F631F404AE08ERBaDI" TargetMode="External"/><Relationship Id="rId56" Type="http://schemas.openxmlformats.org/officeDocument/2006/relationships/hyperlink" Target="consultantplus://offline/ref=813A065744C0A18FB6C6D04C4787F73EA00E783AF077C088D9B4047285A5D9F3DE626F32DC5416AC9C105ABCDAE45D43C34F631F404AE08ERBaDI" TargetMode="External"/><Relationship Id="rId77" Type="http://schemas.openxmlformats.org/officeDocument/2006/relationships/hyperlink" Target="consultantplus://offline/ref=813A065744C0A18FB6C6D04C4787F73EA00E783AF077C088D9B4047285A5D9F3DE626F32DC5416AE9D105ABCDAE45D43C34F631F404AE08ERBaDI" TargetMode="External"/><Relationship Id="rId100" Type="http://schemas.openxmlformats.org/officeDocument/2006/relationships/hyperlink" Target="consultantplus://offline/ref=813A065744C0A18FB6C6D04C4787F73EA00E783AF077C088D9B4047285A5D9F3DE626F32DC5417A99D105ABCDAE45D43C34F631F404AE08ERBaDI" TargetMode="External"/><Relationship Id="rId105" Type="http://schemas.openxmlformats.org/officeDocument/2006/relationships/hyperlink" Target="consultantplus://offline/ref=813A065744C0A18FB6C6D04C4787F73EA00E783AF077C088D9B4047285A5D9F3DE626F32DC5417A99E105ABCDAE45D43C34F631F404AE08ERBaDI" TargetMode="External"/><Relationship Id="rId126" Type="http://schemas.openxmlformats.org/officeDocument/2006/relationships/hyperlink" Target="consultantplus://offline/ref=813A065744C0A18FB6C6D04C4787F73EA00E783AF077C088D9B4047285A5D9F3DE626F32DC5417AA9C105ABCDAE45D43C34F631F404AE08ERBaDI" TargetMode="External"/><Relationship Id="rId147" Type="http://schemas.openxmlformats.org/officeDocument/2006/relationships/hyperlink" Target="consultantplus://offline/ref=813A065744C0A18FB6C6D04C4787F73EA00E783AF077C088D9B4047285A5D9F3DE626F32DC5417AC9C105ABCDAE45D43C34F631F404AE08ERBaDI" TargetMode="External"/><Relationship Id="rId168" Type="http://schemas.openxmlformats.org/officeDocument/2006/relationships/hyperlink" Target="consultantplus://offline/ref=813A065744C0A18FB6C6D04C4787F73EA00E783AF077C088D9B4047285A5D9F3DE626F32DC5417AE9A105ABCDAE45D43C34F631F404AE08ERBaDI" TargetMode="External"/><Relationship Id="rId8" Type="http://schemas.openxmlformats.org/officeDocument/2006/relationships/hyperlink" Target="consultantplus://offline/ref=813A065744C0A18FB6C6D04C4787F73EA00E783AF077C088D9B4047285A5D9F3DE626F32DC5416A99F105ABCDAE45D43C34F631F404AE08ERBaDI" TargetMode="External"/><Relationship Id="rId51" Type="http://schemas.openxmlformats.org/officeDocument/2006/relationships/hyperlink" Target="consultantplus://offline/ref=813A065744C0A18FB6C6D04C4787F73EA0007E3FF072C088D9B4047285A5D9F3DE626F32DC5416AD9A105ABCDAE45D43C34F631F404AE08ERBaDI" TargetMode="External"/><Relationship Id="rId72" Type="http://schemas.openxmlformats.org/officeDocument/2006/relationships/hyperlink" Target="consultantplus://offline/ref=813A065744C0A18FB6C6D04C4787F73EA00E783AF077C088D9B4047285A5D9F3DE626F32DC5416AE98105ABCDAE45D43C34F631F404AE08ERBaDI" TargetMode="External"/><Relationship Id="rId93" Type="http://schemas.openxmlformats.org/officeDocument/2006/relationships/hyperlink" Target="consultantplus://offline/ref=813A065744C0A18FB6C6D04C4787F73EA00E783AF077C088D9B4047285A5D9F3DE626F32DC5416A09D105ABCDAE45D43C34F631F404AE08ERBaDI" TargetMode="External"/><Relationship Id="rId98" Type="http://schemas.openxmlformats.org/officeDocument/2006/relationships/hyperlink" Target="consultantplus://offline/ref=813A065744C0A18FB6C6D04C4787F73EA00E783AF077C088D9B4047285A5D9F3DE626F32DC5417A99B105ABCDAE45D43C34F631F404AE08ERBaDI" TargetMode="External"/><Relationship Id="rId121" Type="http://schemas.openxmlformats.org/officeDocument/2006/relationships/hyperlink" Target="consultantplus://offline/ref=813A065744C0A18FB6C6D04C4787F73EA00E783AF077C088D9B4047285A5D9F3DE626F32DC5417AB90105ABCDAE45D43C34F631F404AE08ERBaDI" TargetMode="External"/><Relationship Id="rId142" Type="http://schemas.openxmlformats.org/officeDocument/2006/relationships/hyperlink" Target="consultantplus://offline/ref=813A065744C0A18FB6C6D04C4787F73EA00E783AF077C088D9B4047285A5D9F3DE626F32DC5417AC98105ABCDAE45D43C34F631F404AE08ERBaDI" TargetMode="External"/><Relationship Id="rId163" Type="http://schemas.openxmlformats.org/officeDocument/2006/relationships/hyperlink" Target="consultantplus://offline/ref=813A065744C0A18FB6C6D04C4787F73EA00E783AF077C088D9B4047285A5D9F3DE626F32DC5417AF9E105ABCDAE45D43C34F631F404AE08ERBaDI" TargetMode="External"/><Relationship Id="rId3" Type="http://schemas.openxmlformats.org/officeDocument/2006/relationships/webSettings" Target="webSettings.xml"/><Relationship Id="rId25" Type="http://schemas.openxmlformats.org/officeDocument/2006/relationships/hyperlink" Target="consultantplus://offline/ref=813A065744C0A18FB6C6D04C4787F73EA00E7838F574C088D9B4047285A5D9F3DE626F32DC5416A89A105ABCDAE45D43C34F631F404AE08ERBaDI" TargetMode="External"/><Relationship Id="rId46" Type="http://schemas.openxmlformats.org/officeDocument/2006/relationships/hyperlink" Target="consultantplus://offline/ref=813A065744C0A18FB6C6D04C4787F73EA0007E3FF072C088D9B4047285A5D9F3DE626F32DC5416AD9A105ABCDAE45D43C34F631F404AE08ERBaDI" TargetMode="External"/><Relationship Id="rId67" Type="http://schemas.openxmlformats.org/officeDocument/2006/relationships/hyperlink" Target="consultantplus://offline/ref=813A065744C0A18FB6C6D04C4787F73EA30B7D39F17AC088D9B4047285A5D9F3CC62373EDD5508A990050CED9FRBa8I" TargetMode="External"/><Relationship Id="rId116" Type="http://schemas.openxmlformats.org/officeDocument/2006/relationships/hyperlink" Target="consultantplus://offline/ref=813A065744C0A18FB6C6D04C4787F73EA00E783AF077C088D9B4047285A5D9F3DE626F32DC5417AB9C105ABCDAE45D43C34F631F404AE08ERBaDI" TargetMode="External"/><Relationship Id="rId137" Type="http://schemas.openxmlformats.org/officeDocument/2006/relationships/hyperlink" Target="consultantplus://offline/ref=813A065744C0A18FB6C6D04C4787F73EA00E783AF077C088D9B4047285A5D9F3DE626F32DC5417AD91105ABCDAE45D43C34F631F404AE08ERBaDI" TargetMode="External"/><Relationship Id="rId158" Type="http://schemas.openxmlformats.org/officeDocument/2006/relationships/hyperlink" Target="consultantplus://offline/ref=813A065744C0A18FB6C6D04C4787F73EA20B7D3FF175C088D9B4047285A5D9F3CC62373EDD5508A990050CED9FRBa8I" TargetMode="External"/><Relationship Id="rId20" Type="http://schemas.openxmlformats.org/officeDocument/2006/relationships/hyperlink" Target="consultantplus://offline/ref=813A065744C0A18FB6C6D04C4787F73EA20A7D3AF376C088D9B4047285A5D9F3DE626F32DC5416A890105ABCDAE45D43C34F631F404AE08ERBaDI" TargetMode="External"/><Relationship Id="rId41" Type="http://schemas.openxmlformats.org/officeDocument/2006/relationships/hyperlink" Target="consultantplus://offline/ref=813A065744C0A18FB6C6D04C4787F73EA00E783AF077C088D9B4047285A5D9F3DE626F32DC5416AD91105ABCDAE45D43C34F631F404AE08ERBaDI" TargetMode="External"/><Relationship Id="rId62" Type="http://schemas.openxmlformats.org/officeDocument/2006/relationships/hyperlink" Target="consultantplus://offline/ref=813A065744C0A18FB6C6D04C4787F73EA00E783AF077C088D9B4047285A5D9F3DE626F32DC5416AF98105ABCDAE45D43C34F631F404AE08ERBaDI" TargetMode="External"/><Relationship Id="rId83" Type="http://schemas.openxmlformats.org/officeDocument/2006/relationships/hyperlink" Target="consultantplus://offline/ref=813A065744C0A18FB6C6D04C4787F73EA00E783AF077C088D9B4047285A5D9F3DE626F32DC5416A19D105ABCDAE45D43C34F631F404AE08ERBaDI" TargetMode="External"/><Relationship Id="rId88" Type="http://schemas.openxmlformats.org/officeDocument/2006/relationships/hyperlink" Target="consultantplus://offline/ref=813A065744C0A18FB6C6D04C4787F73EA00B7E38FD72C088D9B4047285A5D9F3DE626F32DC5416AA9D105ABCDAE45D43C34F631F404AE08ERBaDI" TargetMode="External"/><Relationship Id="rId111" Type="http://schemas.openxmlformats.org/officeDocument/2006/relationships/hyperlink" Target="consultantplus://offline/ref=813A065744C0A18FB6C6D04C4787F73EA00E783AF077C088D9B4047285A5D9F3DE626F32DC5417A89C105ABCDAE45D43C34F631F404AE08ERBaDI" TargetMode="External"/><Relationship Id="rId132" Type="http://schemas.openxmlformats.org/officeDocument/2006/relationships/hyperlink" Target="consultantplus://offline/ref=813A065744C0A18FB6C6D04C4787F73EA00E783AF077C088D9B4047285A5D9F3DE626F32DC5417AD9A105ABCDAE45D43C34F631F404AE08ERBaDI" TargetMode="External"/><Relationship Id="rId153" Type="http://schemas.openxmlformats.org/officeDocument/2006/relationships/hyperlink" Target="consultantplus://offline/ref=813A065744C0A18FB6C6D04C4787F73EA00E783AF077C088D9B4047285A5D9F3DE626F32DC5417AF98105ABCDAE45D43C34F631F404AE08ERBaDI" TargetMode="External"/><Relationship Id="rId174" Type="http://schemas.openxmlformats.org/officeDocument/2006/relationships/fontTable" Target="fontTable.xml"/><Relationship Id="rId15" Type="http://schemas.openxmlformats.org/officeDocument/2006/relationships/hyperlink" Target="consultantplus://offline/ref=813A065744C0A18FB6C6D04C4787F73EA00D7F39F47AC088D9B4047285A5D9F3DE626F32DC5416A99F105ABCDAE45D43C34F631F404AE08ERBaDI" TargetMode="External"/><Relationship Id="rId36" Type="http://schemas.openxmlformats.org/officeDocument/2006/relationships/hyperlink" Target="consultantplus://offline/ref=813A065744C0A18FB6C6D04C4787F73EA00E783AF077C088D9B4047285A5D9F3DE626F32DC5416AD98105ABCDAE45D43C34F631F404AE08ERBaDI" TargetMode="External"/><Relationship Id="rId57" Type="http://schemas.openxmlformats.org/officeDocument/2006/relationships/hyperlink" Target="consultantplus://offline/ref=813A065744C0A18FB6C6D04C4787F73EA00E783AF077C088D9B4047285A5D9F3DE626F32DC5416AC9F105ABCDAE45D43C34F631F404AE08ERBaDI" TargetMode="External"/><Relationship Id="rId106" Type="http://schemas.openxmlformats.org/officeDocument/2006/relationships/hyperlink" Target="consultantplus://offline/ref=813A065744C0A18FB6C6D04C4787F73EA00E783AF077C088D9B4047285A5D9F3DE626F32DC5417A991105ABCDAE45D43C34F631F404AE08ERBaDI" TargetMode="External"/><Relationship Id="rId127" Type="http://schemas.openxmlformats.org/officeDocument/2006/relationships/hyperlink" Target="consultantplus://offline/ref=813A065744C0A18FB6C6D04C4787F73EA00E783AF077C088D9B4047285A5D9F3DE626F32DC5417AA9C105ABCDAE45D43C34F631F404AE08ERBaDI" TargetMode="External"/><Relationship Id="rId10" Type="http://schemas.openxmlformats.org/officeDocument/2006/relationships/hyperlink" Target="consultantplus://offline/ref=813A065744C0A18FB6C6D04C4787F73EA0007E3FF072C088D9B4047285A5D9F3DE626F32DC5416A99F105ABCDAE45D43C34F631F404AE08ERBaDI" TargetMode="External"/><Relationship Id="rId31" Type="http://schemas.openxmlformats.org/officeDocument/2006/relationships/hyperlink" Target="consultantplus://offline/ref=813A065744C0A18FB6C6D04C4787F73EA00E783AF077C088D9B4047285A5D9F3DE626F32DC5416AB9E105ABCDAE45D43C34F631F404AE08ERBaDI" TargetMode="External"/><Relationship Id="rId52" Type="http://schemas.openxmlformats.org/officeDocument/2006/relationships/hyperlink" Target="consultantplus://offline/ref=813A065744C0A18FB6C6D04C4787F73EA0007E3FF072C088D9B4047285A5D9F3DE626F32DC5416AD9A105ABCDAE45D43C34F631F404AE08ERBaDI" TargetMode="External"/><Relationship Id="rId73" Type="http://schemas.openxmlformats.org/officeDocument/2006/relationships/hyperlink" Target="consultantplus://offline/ref=813A065744C0A18FB6C6D04C4787F73EA0087D3EF572C088D9B4047285A5D9F3DE626F32DC5416AA99105ABCDAE45D43C34F631F404AE08ERBaDI" TargetMode="External"/><Relationship Id="rId78" Type="http://schemas.openxmlformats.org/officeDocument/2006/relationships/hyperlink" Target="consultantplus://offline/ref=813A065744C0A18FB6C6D04C4787F73EA00B7E38FD72C088D9B4047285A5D9F3DE626F32DC5416AA9B105ABCDAE45D43C34F631F404AE08ERBaDI" TargetMode="External"/><Relationship Id="rId94" Type="http://schemas.openxmlformats.org/officeDocument/2006/relationships/hyperlink" Target="consultantplus://offline/ref=813A065744C0A18FB6C6D04C4787F73EA00E783AF077C088D9B4047285A5D9F3DE626F32DC5416A09D105ABCDAE45D43C34F631F404AE08ERBaDI" TargetMode="External"/><Relationship Id="rId99" Type="http://schemas.openxmlformats.org/officeDocument/2006/relationships/hyperlink" Target="consultantplus://offline/ref=813A065744C0A18FB6C6D04C4787F73EA00E783AF077C088D9B4047285A5D9F3DE626F32DC5417A99A105ABCDAE45D43C34F631F404AE08ERBaDI" TargetMode="External"/><Relationship Id="rId101" Type="http://schemas.openxmlformats.org/officeDocument/2006/relationships/hyperlink" Target="consultantplus://offline/ref=813A065744C0A18FB6C6D04C4787F73EA00B7E38FD72C088D9B4047285A5D9F3DE626F32DC5416AA9C105ABCDAE45D43C34F631F404AE08ERBaDI" TargetMode="External"/><Relationship Id="rId122" Type="http://schemas.openxmlformats.org/officeDocument/2006/relationships/hyperlink" Target="consultantplus://offline/ref=813A065744C0A18FB6C6D04C4787F73EA00E783AF077C088D9B4047285A5D9F3DE626F32DC5417AA9B105ABCDAE45D43C34F631F404AE08ERBaDI" TargetMode="External"/><Relationship Id="rId143" Type="http://schemas.openxmlformats.org/officeDocument/2006/relationships/hyperlink" Target="consultantplus://offline/ref=813A065744C0A18FB6C6D04C4787F73EA00E783AF077C088D9B4047285A5D9F3DE626F32DC5417AC9B105ABCDAE45D43C34F631F404AE08ERBaDI" TargetMode="External"/><Relationship Id="rId148" Type="http://schemas.openxmlformats.org/officeDocument/2006/relationships/hyperlink" Target="consultantplus://offline/ref=813A065744C0A18FB6C6D04C4787F73EA0017C3FF173C088D9B4047285A5D9F3DE626F32DC5416A89A105ABCDAE45D43C34F631F404AE08ERBaDI" TargetMode="External"/><Relationship Id="rId164" Type="http://schemas.openxmlformats.org/officeDocument/2006/relationships/hyperlink" Target="consultantplus://offline/ref=813A065744C0A18FB6C6D04C4787F73EA00E783AF077C088D9B4047285A5D9F3DE626F32DC5417AF91105ABCDAE45D43C34F631F404AE08ERBaDI" TargetMode="External"/><Relationship Id="rId169" Type="http://schemas.openxmlformats.org/officeDocument/2006/relationships/hyperlink" Target="consultantplus://offline/ref=813A065744C0A18FB6C6D04C4787F73EA00E783AF077C088D9B4047285A5D9F3DE626F32DC5417AE9C105ABCDAE45D43C34F631F404AE08ERBaDI" TargetMode="External"/><Relationship Id="rId4" Type="http://schemas.openxmlformats.org/officeDocument/2006/relationships/hyperlink" Target="http://www.consultant.ru" TargetMode="External"/><Relationship Id="rId9" Type="http://schemas.openxmlformats.org/officeDocument/2006/relationships/hyperlink" Target="consultantplus://offline/ref=813A065744C0A18FB6C6D04C4787F73EA0017C3FF173C088D9B4047285A5D9F3DE626F32DC5416A99F105ABCDAE45D43C34F631F404AE08ERBaDI" TargetMode="External"/><Relationship Id="rId26" Type="http://schemas.openxmlformats.org/officeDocument/2006/relationships/hyperlink" Target="consultantplus://offline/ref=813A065744C0A18FB6C6D04C4787F73EA00E783AF077C088D9B4047285A5D9F3DE626F32DC5416AB99105ABCDAE45D43C34F631F404AE08ERBaDI" TargetMode="External"/><Relationship Id="rId47" Type="http://schemas.openxmlformats.org/officeDocument/2006/relationships/hyperlink" Target="consultantplus://offline/ref=813A065744C0A18FB6C6D04C4787F73EA0007E3FF072C088D9B4047285A5D9F3DE626F32DC5416AD9A105ABCDAE45D43C34F631F404AE08ERBaDI" TargetMode="External"/><Relationship Id="rId68" Type="http://schemas.openxmlformats.org/officeDocument/2006/relationships/hyperlink" Target="consultantplus://offline/ref=813A065744C0A18FB6C6D04C4787F73EA00E783AF077C088D9B4047285A5D9F3DE626F32DC5416AF9C105ABCDAE45D43C34F631F404AE08ERBaDI" TargetMode="External"/><Relationship Id="rId89" Type="http://schemas.openxmlformats.org/officeDocument/2006/relationships/hyperlink" Target="consultantplus://offline/ref=813A065744C0A18FB6C6D04C4787F73EA00E783AF077C088D9B4047285A5D9F3DE626F32DC5416A098105ABCDAE45D43C34F631F404AE08ERBaDI" TargetMode="External"/><Relationship Id="rId112" Type="http://schemas.openxmlformats.org/officeDocument/2006/relationships/hyperlink" Target="consultantplus://offline/ref=813A065744C0A18FB6C6D04C4787F73EA00E783AF077C088D9B4047285A5D9F3DE626F32DC5417A89E105ABCDAE45D43C34F631F404AE08ERBaDI" TargetMode="External"/><Relationship Id="rId133" Type="http://schemas.openxmlformats.org/officeDocument/2006/relationships/hyperlink" Target="consultantplus://offline/ref=813A065744C0A18FB6C6D04C4787F73EA20A7D3AF376C088D9B4047285A5D9F3DE626F32DC5417AD90105ABCDAE45D43C34F631F404AE08ERBaDI" TargetMode="External"/><Relationship Id="rId154" Type="http://schemas.openxmlformats.org/officeDocument/2006/relationships/hyperlink" Target="consultantplus://offline/ref=813A065744C0A18FB6C6D04C4787F73EA00E783AF077C088D9B4047285A5D9F3DE626F32DC5417AF9B105ABCDAE45D43C34F631F404AE08ERBaDI" TargetMode="External"/><Relationship Id="rId175" Type="http://schemas.openxmlformats.org/officeDocument/2006/relationships/theme" Target="theme/theme1.xml"/><Relationship Id="rId16" Type="http://schemas.openxmlformats.org/officeDocument/2006/relationships/hyperlink" Target="consultantplus://offline/ref=813A065744C0A18FB6C6D04C4787F73EA00E783AF077C088D9B4047285A5D9F3DE626F32DC5416A89A105ABCDAE45D43C34F631F404AE08ERBaDI" TargetMode="External"/><Relationship Id="rId37" Type="http://schemas.openxmlformats.org/officeDocument/2006/relationships/hyperlink" Target="consultantplus://offline/ref=813A065744C0A18FB6C6D04C4787F73EA00E783AF077C088D9B4047285A5D9F3DE626F32DC5416AD9B105ABCDAE45D43C34F631F404AE08ERBaDI" TargetMode="External"/><Relationship Id="rId58" Type="http://schemas.openxmlformats.org/officeDocument/2006/relationships/hyperlink" Target="consultantplus://offline/ref=813A065744C0A18FB6C6D04C4787F73EA00E783AF077C088D9B4047285A5D9F3DE626F32DC5416AC9E105ABCDAE45D43C34F631F404AE08ERBaDI" TargetMode="External"/><Relationship Id="rId79" Type="http://schemas.openxmlformats.org/officeDocument/2006/relationships/hyperlink" Target="consultantplus://offline/ref=813A065744C0A18FB6C6D04C4787F73EA00E783AF077C088D9B4047285A5D9F3DE626F32DC5416AE9E105ABCDAE45D43C34F631F404AE08ERBaDI" TargetMode="External"/><Relationship Id="rId102" Type="http://schemas.openxmlformats.org/officeDocument/2006/relationships/hyperlink" Target="consultantplus://offline/ref=813A065744C0A18FB6C6D04C4787F73EA00C7E3DF172C088D9B4047285A5D9F3DE626F32DC5416A898105ABCDAE45D43C34F631F404AE08ERBaDI" TargetMode="External"/><Relationship Id="rId123" Type="http://schemas.openxmlformats.org/officeDocument/2006/relationships/hyperlink" Target="consultantplus://offline/ref=813A065744C0A18FB6C6D04C4787F73EA00E783AF077C088D9B4047285A5D9F3DE626F32DC5417AA9A105ABCDAE45D43C34F631F404AE08ERBaDI" TargetMode="External"/><Relationship Id="rId144" Type="http://schemas.openxmlformats.org/officeDocument/2006/relationships/hyperlink" Target="consultantplus://offline/ref=813A065744C0A18FB6C6D04C4787F73EA00E783AF077C088D9B4047285A5D9F3DE626F32DC5417AC9B105ABCDAE45D43C34F631F404AE08ERBaDI" TargetMode="External"/><Relationship Id="rId90" Type="http://schemas.openxmlformats.org/officeDocument/2006/relationships/hyperlink" Target="consultantplus://offline/ref=813A065744C0A18FB6C6D04C4787F73EA00E783AF077C088D9B4047285A5D9F3DE626F32DC5416A09B105ABCDAE45D43C34F631F404AE08ERBaDI" TargetMode="External"/><Relationship Id="rId165" Type="http://schemas.openxmlformats.org/officeDocument/2006/relationships/hyperlink" Target="consultantplus://offline/ref=813A065744C0A18FB6C6D04C4787F73EA00E783AF077C088D9B4047285A5D9F3DE626F32DC5417AE99105ABCDAE45D43C34F631F404AE08ERBaDI" TargetMode="External"/><Relationship Id="rId27" Type="http://schemas.openxmlformats.org/officeDocument/2006/relationships/hyperlink" Target="consultantplus://offline/ref=813A065744C0A18FB6C6D04C4787F73EA00E783AF077C088D9B4047285A5D9F3DE626F32DC5416AB9B105ABCDAE45D43C34F631F404AE08ERBaDI" TargetMode="External"/><Relationship Id="rId48" Type="http://schemas.openxmlformats.org/officeDocument/2006/relationships/hyperlink" Target="consultantplus://offline/ref=813A065744C0A18FB6C6D04C4787F73EA0007E3FF072C088D9B4047285A5D9F3DE626F32DC5416AD9A105ABCDAE45D43C34F631F404AE08ERBaDI" TargetMode="External"/><Relationship Id="rId69" Type="http://schemas.openxmlformats.org/officeDocument/2006/relationships/hyperlink" Target="consultantplus://offline/ref=813A065744C0A18FB6C6D04C4787F73EA00B7E38FD72C088D9B4047285A5D9F3DE626F32DC5416A898105ABCDAE45D43C34F631F404AE08ERBaDI" TargetMode="External"/><Relationship Id="rId113" Type="http://schemas.openxmlformats.org/officeDocument/2006/relationships/hyperlink" Target="consultantplus://offline/ref=813A065744C0A18FB6C6D04C4787F73EA00E783AF077C088D9B4047285A5D9F3DE626F32DC5417A891105ABCDAE45D43C34F631F404AE08ERBaDI" TargetMode="External"/><Relationship Id="rId134" Type="http://schemas.openxmlformats.org/officeDocument/2006/relationships/hyperlink" Target="consultantplus://offline/ref=813A065744C0A18FB6C6D04C4787F73EA00E783AF077C088D9B4047285A5D9F3DE626F32DC5417AD9D105ABCDAE45D43C34F631F404AE08ERBaDI" TargetMode="External"/><Relationship Id="rId80" Type="http://schemas.openxmlformats.org/officeDocument/2006/relationships/hyperlink" Target="consultantplus://offline/ref=813A065744C0A18FB6C6D04C4787F73EA00E783AF077C088D9B4047285A5D9F3DE626F32DC5416AE91105ABCDAE45D43C34F631F404AE08ERBaDI" TargetMode="External"/><Relationship Id="rId155" Type="http://schemas.openxmlformats.org/officeDocument/2006/relationships/hyperlink" Target="consultantplus://offline/ref=813A065744C0A18FB6C6D04C4787F73EA00B7E3CF475C088D9B4047285A5D9F3CC62373EDD5508A990050CED9FRBa8I" TargetMode="External"/><Relationship Id="rId17" Type="http://schemas.openxmlformats.org/officeDocument/2006/relationships/hyperlink" Target="consultantplus://offline/ref=813A065744C0A18FB6C6D04C4787F73EA0017C3FF173C088D9B4047285A5D9F3DE626F32DC5416A99F105ABCDAE45D43C34F631F404AE08ERBaDI" TargetMode="External"/><Relationship Id="rId38" Type="http://schemas.openxmlformats.org/officeDocument/2006/relationships/hyperlink" Target="consultantplus://offline/ref=813A065744C0A18FB6C6D04C4787F73EA00E783AF077C088D9B4047285A5D9F3DE626F32DC5416AD9D105ABCDAE45D43C34F631F404AE08ERBaDI" TargetMode="External"/><Relationship Id="rId59" Type="http://schemas.openxmlformats.org/officeDocument/2006/relationships/hyperlink" Target="consultantplus://offline/ref=813A065744C0A18FB6C6D04C4787F73EA00E783AF077C088D9B4047285A5D9F3DE626F32DC5416AC91105ABCDAE45D43C34F631F404AE08ERBaDI" TargetMode="External"/><Relationship Id="rId103" Type="http://schemas.openxmlformats.org/officeDocument/2006/relationships/hyperlink" Target="consultantplus://offline/ref=813A065744C0A18FB6C6D04C4787F73EA00E783AF077C088D9B4047285A5D9F3DE626F32DC5417A99F105ABCDAE45D43C34F631F404AE08ERBaDI" TargetMode="External"/><Relationship Id="rId124" Type="http://schemas.openxmlformats.org/officeDocument/2006/relationships/hyperlink" Target="consultantplus://offline/ref=813A065744C0A18FB6C6D04C4787F73EA00E783AF077C088D9B4047285A5D9F3DE626F32DC5417AA9C105ABCDAE45D43C34F631F404AE08ERBaDI" TargetMode="External"/><Relationship Id="rId70" Type="http://schemas.openxmlformats.org/officeDocument/2006/relationships/hyperlink" Target="consultantplus://offline/ref=813A065744C0A18FB6C6D04C4787F73EA00E783AF077C088D9B4047285A5D9F3DE626F32DC5416AF91105ABCDAE45D43C34F631F404AE08ERBaDI" TargetMode="External"/><Relationship Id="rId91" Type="http://schemas.openxmlformats.org/officeDocument/2006/relationships/hyperlink" Target="consultantplus://offline/ref=813A065744C0A18FB6C6D04C4787F73EA0087D3EF572C088D9B4047285A5D9F3DE626F32DC5416AA9A105ABCDAE45D43C34F631F404AE08ERBaDI" TargetMode="External"/><Relationship Id="rId145" Type="http://schemas.openxmlformats.org/officeDocument/2006/relationships/hyperlink" Target="consultantplus://offline/ref=813A065744C0A18FB6C6D04C4787F73EA00E783AF077C088D9B4047285A5D9F3DE626F32DC5417AC9A105ABCDAE45D43C34F631F404AE08ERBaDI" TargetMode="External"/><Relationship Id="rId166" Type="http://schemas.openxmlformats.org/officeDocument/2006/relationships/hyperlink" Target="consultantplus://offline/ref=813A065744C0A18FB6C6D04C4787F73EA00E783AF077C088D9B4047285A5D9F3DE626F32DC5417AE98105ABCDAE45D43C34F631F404AE08ERBaD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17181</Words>
  <Characters>97933</Characters>
  <Application>Microsoft Office Word</Application>
  <DocSecurity>0</DocSecurity>
  <Lines>816</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2019-09-11T08:26:00Z</dcterms:created>
  <dcterms:modified xsi:type="dcterms:W3CDTF">2019-09-11T08:26:00Z</dcterms:modified>
</cp:coreProperties>
</file>